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92" w:rsidRPr="00747B92" w:rsidRDefault="00747B92" w:rsidP="00747B92">
      <w:pPr>
        <w:rPr>
          <w:sz w:val="14"/>
          <w:szCs w:val="14"/>
        </w:rPr>
      </w:pPr>
    </w:p>
    <w:tbl>
      <w:tblPr>
        <w:tblStyle w:val="TableNormal"/>
        <w:tblpPr w:leftFromText="141" w:rightFromText="141" w:vertAnchor="page" w:horzAnchor="margin" w:tblpY="2986"/>
        <w:tblW w:w="17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551"/>
        <w:gridCol w:w="1621"/>
        <w:gridCol w:w="1354"/>
        <w:gridCol w:w="2555"/>
        <w:gridCol w:w="1052"/>
        <w:gridCol w:w="1559"/>
        <w:gridCol w:w="1418"/>
        <w:gridCol w:w="1701"/>
        <w:gridCol w:w="2410"/>
        <w:gridCol w:w="1417"/>
      </w:tblGrid>
      <w:tr w:rsidR="00BC3C5A" w:rsidRPr="00747B92" w:rsidTr="00BC3C5A">
        <w:trPr>
          <w:trHeight w:val="836"/>
        </w:trPr>
        <w:tc>
          <w:tcPr>
            <w:tcW w:w="790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150" w:right="136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551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MODALIDAD</w:t>
            </w:r>
          </w:p>
        </w:tc>
        <w:tc>
          <w:tcPr>
            <w:tcW w:w="1621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No. DE PROCESO</w:t>
            </w:r>
          </w:p>
        </w:tc>
        <w:tc>
          <w:tcPr>
            <w:tcW w:w="1354" w:type="dxa"/>
          </w:tcPr>
          <w:p w:rsidR="00BC3C5A" w:rsidRPr="00747B92" w:rsidRDefault="00BC3C5A" w:rsidP="00BC3C5A">
            <w:pPr>
              <w:pStyle w:val="TableParagraph"/>
              <w:spacing w:before="84" w:line="268" w:lineRule="auto"/>
              <w:ind w:left="71" w:firstLine="127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FECHA DE PUBLICACIÓN</w:t>
            </w:r>
          </w:p>
        </w:tc>
        <w:tc>
          <w:tcPr>
            <w:tcW w:w="2555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764" w:right="747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052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559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64" w:right="46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ESTADO</w:t>
            </w:r>
          </w:p>
        </w:tc>
        <w:tc>
          <w:tcPr>
            <w:tcW w:w="1418" w:type="dxa"/>
          </w:tcPr>
          <w:p w:rsidR="00BC3C5A" w:rsidRDefault="00BC3C5A" w:rsidP="00BC3C5A">
            <w:pPr>
              <w:pStyle w:val="TableParagraph"/>
              <w:spacing w:before="5"/>
              <w:ind w:left="284" w:firstLine="24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5"/>
              <w:ind w:left="142" w:hanging="95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FECHA</w:t>
            </w:r>
            <w:r>
              <w:rPr>
                <w:b/>
                <w:sz w:val="18"/>
                <w:szCs w:val="18"/>
              </w:rPr>
              <w:t xml:space="preserve"> ULTIMA ACTUACIÓ</w:t>
            </w:r>
            <w:r w:rsidRPr="00747B92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BC3C5A" w:rsidRPr="00747B92" w:rsidRDefault="00BC3C5A" w:rsidP="00BC3C5A">
            <w:pPr>
              <w:pStyle w:val="TableParagraph"/>
              <w:spacing w:before="5"/>
              <w:ind w:left="100" w:firstLine="170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ABOGADO</w:t>
            </w:r>
          </w:p>
          <w:p w:rsidR="00BC3C5A" w:rsidRPr="00747B92" w:rsidRDefault="00BC3C5A" w:rsidP="00BC3C5A">
            <w:pPr>
              <w:pStyle w:val="TableParagraph"/>
              <w:spacing w:line="180" w:lineRule="atLeast"/>
              <w:ind w:left="79" w:right="54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RESPONSABLE DEL PROCESO</w:t>
            </w:r>
          </w:p>
        </w:tc>
        <w:tc>
          <w:tcPr>
            <w:tcW w:w="2410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737" w:right="712" w:hanging="270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CORREO</w:t>
            </w:r>
          </w:p>
        </w:tc>
        <w:tc>
          <w:tcPr>
            <w:tcW w:w="1417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78" w:right="52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LINK SECOP</w:t>
            </w:r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Pr="00747B92" w:rsidRDefault="00BC3C5A" w:rsidP="00BC3C5A">
            <w:pPr>
              <w:pStyle w:val="TableParagraph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1551" w:type="dxa"/>
          </w:tcPr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C3C5A" w:rsidRPr="00747B92" w:rsidRDefault="00BC3C5A" w:rsidP="00BC3C5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01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BC3C5A" w:rsidRPr="00747B92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573AE8">
              <w:rPr>
                <w:sz w:val="18"/>
                <w:szCs w:val="18"/>
              </w:rPr>
              <w:t>31/01/2020</w:t>
            </w:r>
          </w:p>
        </w:tc>
        <w:tc>
          <w:tcPr>
            <w:tcW w:w="2555" w:type="dxa"/>
          </w:tcPr>
          <w:p w:rsidR="00BC3C5A" w:rsidRPr="00747B92" w:rsidRDefault="00BC3C5A" w:rsidP="00BC3C5A">
            <w:pPr>
              <w:jc w:val="both"/>
              <w:rPr>
                <w:sz w:val="18"/>
                <w:szCs w:val="18"/>
              </w:rPr>
            </w:pPr>
            <w:r w:rsidRPr="00573AE8">
              <w:rPr>
                <w:w w:val="105"/>
                <w:sz w:val="18"/>
                <w:szCs w:val="18"/>
              </w:rPr>
              <w:t>Prestación del servicio de mensajería especializada.</w:t>
            </w:r>
          </w:p>
        </w:tc>
        <w:tc>
          <w:tcPr>
            <w:tcW w:w="1052" w:type="dxa"/>
          </w:tcPr>
          <w:p w:rsidR="00BC3C5A" w:rsidRPr="00747B92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573AE8">
              <w:rPr>
                <w:sz w:val="18"/>
                <w:szCs w:val="18"/>
              </w:rPr>
              <w:t>8.932.286</w:t>
            </w:r>
          </w:p>
        </w:tc>
        <w:tc>
          <w:tcPr>
            <w:tcW w:w="1559" w:type="dxa"/>
          </w:tcPr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Pr="00747B92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72"/>
              <w:rPr>
                <w:sz w:val="18"/>
                <w:szCs w:val="18"/>
              </w:rPr>
            </w:pPr>
            <w:r w:rsidRPr="00573AE8">
              <w:rPr>
                <w:sz w:val="18"/>
                <w:szCs w:val="18"/>
              </w:rPr>
              <w:t>18/02/2020</w:t>
            </w:r>
          </w:p>
        </w:tc>
        <w:tc>
          <w:tcPr>
            <w:tcW w:w="1701" w:type="dxa"/>
          </w:tcPr>
          <w:p w:rsidR="00BC3C5A" w:rsidRPr="00747B92" w:rsidRDefault="00BC3C5A" w:rsidP="00BC3C5A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72" w:hanging="131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Dayana Rengifo</w:t>
            </w:r>
          </w:p>
        </w:tc>
        <w:tc>
          <w:tcPr>
            <w:tcW w:w="2410" w:type="dxa"/>
          </w:tcPr>
          <w:p w:rsidR="00BC3C5A" w:rsidRPr="00747B92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328A3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8" w:history="1">
              <w:r w:rsidR="00BC3C5A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BC3C5A" w:rsidRPr="00747B92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3C5A" w:rsidRDefault="00B328A3" w:rsidP="00BC3C5A">
            <w:pPr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bidi="ar-SA"/>
              </w:rPr>
            </w:pPr>
            <w:hyperlink r:id="rId9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285F42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SUBASTA INVERSA-MENOR CUANTÍA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01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 xml:space="preserve">IDEP- </w:t>
            </w:r>
            <w:r>
              <w:rPr>
                <w:w w:val="105"/>
                <w:sz w:val="18"/>
                <w:szCs w:val="18"/>
              </w:rPr>
              <w:t>SA-MC</w:t>
            </w:r>
          </w:p>
        </w:tc>
        <w:tc>
          <w:tcPr>
            <w:tcW w:w="1354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285F42">
              <w:rPr>
                <w:sz w:val="18"/>
                <w:szCs w:val="18"/>
              </w:rPr>
              <w:t>24/03/2020</w:t>
            </w:r>
          </w:p>
        </w:tc>
        <w:tc>
          <w:tcPr>
            <w:tcW w:w="2555" w:type="dxa"/>
          </w:tcPr>
          <w:p w:rsidR="00BC3C5A" w:rsidRPr="00573AE8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285F42">
              <w:rPr>
                <w:w w:val="105"/>
                <w:sz w:val="18"/>
                <w:szCs w:val="18"/>
              </w:rPr>
              <w:t>Adquisición de los seguros que amparen los intereses patrimoniales actuales y futuros, así como los bienes de propiedad del Instituto para la Investigación Educativa y el Desarrollo Pedagógico – IDEP, que estén bajo su responsabilidad y custodia y aquellos que sean adquiridos para desarrollar las funciones inherentes a su actividad y cualquier otra póliza de seguros que requiera la entidad en el desarrollo de su actividad.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Pr="00573AE8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285F42">
              <w:rPr>
                <w:sz w:val="18"/>
                <w:szCs w:val="18"/>
              </w:rPr>
              <w:t>69.814.938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285F42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Pr="0043002E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ind w:left="272"/>
              <w:jc w:val="center"/>
              <w:rPr>
                <w:sz w:val="18"/>
                <w:szCs w:val="18"/>
              </w:rPr>
            </w:pPr>
            <w:r w:rsidRPr="0043002E">
              <w:rPr>
                <w:sz w:val="18"/>
                <w:szCs w:val="18"/>
              </w:rPr>
              <w:t>13/04/2020</w:t>
            </w:r>
          </w:p>
        </w:tc>
        <w:tc>
          <w:tcPr>
            <w:tcW w:w="1701" w:type="dxa"/>
          </w:tcPr>
          <w:p w:rsidR="00BC3C5A" w:rsidRPr="00747B92" w:rsidRDefault="00BC3C5A" w:rsidP="00BC3C5A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72" w:hanging="131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72" w:hanging="131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72" w:hanging="131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Dayana Rengifo</w:t>
            </w:r>
          </w:p>
          <w:p w:rsidR="00BC3C5A" w:rsidRDefault="00BC3C5A" w:rsidP="00BC3C5A">
            <w:pPr>
              <w:pStyle w:val="TableParagraph"/>
              <w:spacing w:before="96"/>
              <w:ind w:left="272" w:hanging="131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Pr="00747B92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328A3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0" w:history="1">
              <w:r w:rsidR="00BC3C5A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328A3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1" w:history="1">
              <w:r w:rsidR="00BC3C5A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:rsidR="00BC3C5A" w:rsidRPr="00747B92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3C5A" w:rsidRDefault="00B328A3" w:rsidP="00BC3C5A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02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30/03/2020</w:t>
            </w:r>
          </w:p>
        </w:tc>
        <w:tc>
          <w:tcPr>
            <w:tcW w:w="2555" w:type="dxa"/>
          </w:tcPr>
          <w:p w:rsidR="00BC3C5A" w:rsidRPr="00573AE8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274FDD">
              <w:rPr>
                <w:w w:val="105"/>
                <w:sz w:val="18"/>
                <w:szCs w:val="18"/>
              </w:rPr>
              <w:t xml:space="preserve">Adquisición de bonos y/o </w:t>
            </w:r>
            <w:proofErr w:type="spellStart"/>
            <w:r w:rsidRPr="00274FDD">
              <w:rPr>
                <w:w w:val="105"/>
                <w:sz w:val="18"/>
                <w:szCs w:val="18"/>
              </w:rPr>
              <w:t>valeras</w:t>
            </w:r>
            <w:proofErr w:type="spellEnd"/>
            <w:r w:rsidRPr="00274FDD">
              <w:rPr>
                <w:w w:val="105"/>
                <w:sz w:val="18"/>
                <w:szCs w:val="18"/>
              </w:rPr>
              <w:t xml:space="preserve"> canjeables única y exclusivamente para la compra de vestuario y calzado para los funcionarios del IDEP.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Pr="00573AE8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274FDD">
              <w:rPr>
                <w:sz w:val="18"/>
                <w:szCs w:val="18"/>
              </w:rPr>
              <w:t>3.766.000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274FDD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Pr="0043002E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43002E">
              <w:rPr>
                <w:sz w:val="18"/>
                <w:szCs w:val="18"/>
              </w:rPr>
              <w:t>22/04/2020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Erika Boyacá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r>
              <w:rPr>
                <w:rStyle w:val="Hipervnculo"/>
                <w:sz w:val="18"/>
                <w:szCs w:val="18"/>
              </w:rPr>
              <w:t>apoyojuridico1@idep.edu.co</w:t>
            </w:r>
          </w:p>
        </w:tc>
        <w:tc>
          <w:tcPr>
            <w:tcW w:w="1417" w:type="dxa"/>
            <w:vAlign w:val="center"/>
          </w:tcPr>
          <w:p w:rsidR="00BC3C5A" w:rsidRDefault="00B328A3" w:rsidP="00BC3C5A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03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BC3C5A" w:rsidRPr="00747B92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31/03/2020</w:t>
            </w:r>
          </w:p>
        </w:tc>
        <w:tc>
          <w:tcPr>
            <w:tcW w:w="2555" w:type="dxa"/>
          </w:tcPr>
          <w:p w:rsidR="00BC3C5A" w:rsidRPr="00573AE8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274FDD">
              <w:rPr>
                <w:w w:val="105"/>
                <w:sz w:val="18"/>
                <w:szCs w:val="18"/>
              </w:rPr>
              <w:t>Impresión de publicaciones del Instituto para la Investigación Educativa y el Desarrollo Pedagógico, IDEP, conforme las especificaciones técnicas señaladas.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Pr="00573AE8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274FDD">
              <w:rPr>
                <w:sz w:val="18"/>
                <w:szCs w:val="18"/>
              </w:rPr>
              <w:t>22.657.000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Pr="0043002E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43002E">
              <w:rPr>
                <w:sz w:val="18"/>
                <w:szCs w:val="18"/>
              </w:rPr>
              <w:t>16/04/2020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Juan Manuel Ramírez</w:t>
            </w: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r>
              <w:rPr>
                <w:rStyle w:val="Hipervnculo"/>
                <w:sz w:val="18"/>
                <w:szCs w:val="18"/>
              </w:rPr>
              <w:t>jramirez@idep.edu.co</w:t>
            </w:r>
          </w:p>
        </w:tc>
        <w:tc>
          <w:tcPr>
            <w:tcW w:w="1417" w:type="dxa"/>
            <w:vAlign w:val="center"/>
          </w:tcPr>
          <w:p w:rsidR="00BC3C5A" w:rsidRDefault="00B328A3" w:rsidP="00BC3C5A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04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31/03/2020</w:t>
            </w:r>
          </w:p>
        </w:tc>
        <w:tc>
          <w:tcPr>
            <w:tcW w:w="2555" w:type="dxa"/>
          </w:tcPr>
          <w:p w:rsidR="00BC3C5A" w:rsidRPr="00573AE8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274FDD">
              <w:rPr>
                <w:w w:val="105"/>
                <w:sz w:val="18"/>
                <w:szCs w:val="18"/>
              </w:rPr>
              <w:t xml:space="preserve">Prestación de servicios para el alquiler de tres (3) máquinas multifuncionales de fotocopiado que presten el servicio de 15.000 fotocopias y/o impresiones mensuales, con sistema de administración y control de consumo, incluyendo el suministro de papel, tóner, repuestos, mantenimiento </w:t>
            </w:r>
            <w:r w:rsidRPr="00274FDD">
              <w:rPr>
                <w:w w:val="105"/>
                <w:sz w:val="18"/>
                <w:szCs w:val="18"/>
              </w:rPr>
              <w:lastRenderedPageBreak/>
              <w:t>preventivo, correctivo y soporte técnico cada vez que se requiera.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Pr="00573AE8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274FDD">
              <w:rPr>
                <w:sz w:val="18"/>
                <w:szCs w:val="18"/>
              </w:rPr>
              <w:t>15.900.000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Pr="0043002E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Pr="0043002E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43002E">
              <w:rPr>
                <w:sz w:val="18"/>
                <w:szCs w:val="18"/>
              </w:rPr>
              <w:t>16/04/2020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Juan Manuel Ramírez</w:t>
            </w: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328A3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15" w:history="1">
              <w:r w:rsidR="00BC3C5A" w:rsidRPr="0054449C">
                <w:rPr>
                  <w:rStyle w:val="Hipervnculo"/>
                  <w:sz w:val="18"/>
                  <w:szCs w:val="18"/>
                </w:rPr>
                <w:t>jramirez@idep.edu.co</w:t>
              </w:r>
            </w:hyperlink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328A3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16" w:history="1">
              <w:r w:rsidR="00BC3C5A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  <w:vAlign w:val="center"/>
          </w:tcPr>
          <w:p w:rsidR="00BC3C5A" w:rsidRDefault="00B328A3" w:rsidP="00BC3C5A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CONCURSO DE MERITOS</w:t>
            </w:r>
          </w:p>
        </w:tc>
        <w:tc>
          <w:tcPr>
            <w:tcW w:w="1621" w:type="dxa"/>
          </w:tcPr>
          <w:p w:rsidR="00BC3C5A" w:rsidRPr="001564FB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1564FB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1564FB">
              <w:rPr>
                <w:sz w:val="18"/>
                <w:szCs w:val="18"/>
              </w:rPr>
              <w:t>No. 01 DE 2020 IDEP - CMA</w:t>
            </w:r>
          </w:p>
        </w:tc>
        <w:tc>
          <w:tcPr>
            <w:tcW w:w="1354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1564FB" w:rsidRDefault="00BC3C5A" w:rsidP="00BC3C5A">
            <w:pPr>
              <w:spacing w:before="96"/>
              <w:ind w:left="280" w:hanging="139"/>
              <w:rPr>
                <w:sz w:val="18"/>
                <w:szCs w:val="18"/>
              </w:rPr>
            </w:pPr>
            <w:r w:rsidRPr="001564FB">
              <w:rPr>
                <w:sz w:val="18"/>
                <w:szCs w:val="18"/>
              </w:rPr>
              <w:t>29/05/2020</w:t>
            </w:r>
          </w:p>
        </w:tc>
        <w:tc>
          <w:tcPr>
            <w:tcW w:w="2555" w:type="dxa"/>
          </w:tcPr>
          <w:p w:rsidR="00BC3C5A" w:rsidRPr="00274FDD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1564FB">
              <w:rPr>
                <w:w w:val="105"/>
                <w:sz w:val="18"/>
                <w:szCs w:val="18"/>
              </w:rPr>
              <w:t>Realizar el análisis, diseño, adopción, implementación y transferencia de conocimiento del protocolo ipv6 en coexistencia con el protocolo ipv4, para el Instituto para la Investigación Educativa y el Desarrollo Pedagógico – IDEP.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1564FB">
              <w:rPr>
                <w:sz w:val="18"/>
                <w:szCs w:val="18"/>
              </w:rPr>
              <w:t>170.528.000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1564FB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Default="00BC3C5A" w:rsidP="00BC3C5A">
            <w:pPr>
              <w:jc w:val="center"/>
              <w:rPr>
                <w:sz w:val="18"/>
                <w:szCs w:val="18"/>
              </w:rPr>
            </w:pPr>
          </w:p>
          <w:p w:rsidR="00BC3C5A" w:rsidRPr="001564FB" w:rsidRDefault="00BC3C5A" w:rsidP="00BC3C5A">
            <w:pPr>
              <w:jc w:val="center"/>
            </w:pPr>
            <w:r w:rsidRPr="006D2EF6">
              <w:rPr>
                <w:sz w:val="18"/>
                <w:szCs w:val="18"/>
              </w:rPr>
              <w:t>8/07/2020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141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141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328A3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18" w:history="1">
              <w:r w:rsidR="00BC3C5A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BC3C5A" w:rsidRDefault="00BC3C5A" w:rsidP="00BC3C5A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C3C5A" w:rsidRDefault="00BC3C5A" w:rsidP="00BC3C5A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C3C5A" w:rsidRDefault="00B328A3" w:rsidP="00BC3C5A">
            <w:pPr>
              <w:jc w:val="center"/>
              <w:rPr>
                <w:rStyle w:val="Hipervnculo"/>
                <w:rFonts w:ascii="Calibri" w:hAnsi="Calibri"/>
              </w:rPr>
            </w:pPr>
            <w:hyperlink r:id="rId19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05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18/06/2020</w:t>
            </w:r>
          </w:p>
        </w:tc>
        <w:tc>
          <w:tcPr>
            <w:tcW w:w="2555" w:type="dxa"/>
          </w:tcPr>
          <w:p w:rsidR="00BC3C5A" w:rsidRPr="001564FB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867D3E">
              <w:rPr>
                <w:w w:val="105"/>
                <w:sz w:val="18"/>
                <w:szCs w:val="18"/>
              </w:rPr>
              <w:t xml:space="preserve">Adquisición de Elementos de protección personal e Insumos de bioseguridad como: gafas de seguridad, Alcohol </w:t>
            </w:r>
            <w:proofErr w:type="spellStart"/>
            <w:r w:rsidRPr="00867D3E">
              <w:rPr>
                <w:w w:val="105"/>
                <w:sz w:val="18"/>
                <w:szCs w:val="18"/>
              </w:rPr>
              <w:t>glicerinado</w:t>
            </w:r>
            <w:proofErr w:type="spellEnd"/>
            <w:r w:rsidRPr="00867D3E">
              <w:rPr>
                <w:w w:val="105"/>
                <w:sz w:val="18"/>
                <w:szCs w:val="18"/>
              </w:rPr>
              <w:t>, tapetes de desinfección, frascos atomizadores, dispensadores de pedal, señales de seguridad, paños para limpieza, entre otros, para la prevención, mitigación y contención del contagio por Coronavirus COVID-19 en el IDEP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2.400.000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3C5A" w:rsidRPr="00867D3E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C3C5A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6D2EF6">
              <w:rPr>
                <w:sz w:val="18"/>
                <w:szCs w:val="18"/>
              </w:rPr>
              <w:t>22/07/2020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BC3C5A" w:rsidRPr="00747B92" w:rsidRDefault="00BC3C5A" w:rsidP="00BC3C5A">
            <w:pPr>
              <w:pStyle w:val="TableParagraph"/>
              <w:ind w:left="141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Pr="00747B92" w:rsidRDefault="00B328A3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20" w:history="1">
              <w:r w:rsidR="00BC3C5A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BC3C5A" w:rsidRDefault="00BC3C5A" w:rsidP="00BC3C5A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C3C5A" w:rsidRPr="00BC3C5A" w:rsidRDefault="00BC3C5A" w:rsidP="00BC3C5A">
            <w:pPr>
              <w:rPr>
                <w:rFonts w:ascii="Calibri" w:hAnsi="Calibri"/>
              </w:rPr>
            </w:pPr>
          </w:p>
          <w:p w:rsidR="00BC3C5A" w:rsidRPr="00BC3C5A" w:rsidRDefault="00BC3C5A" w:rsidP="00BC3C5A">
            <w:pPr>
              <w:rPr>
                <w:rFonts w:ascii="Calibri" w:hAnsi="Calibri"/>
              </w:rPr>
            </w:pPr>
          </w:p>
          <w:p w:rsidR="00BC3C5A" w:rsidRDefault="00BC3C5A" w:rsidP="00BC3C5A">
            <w:pPr>
              <w:rPr>
                <w:rFonts w:ascii="Calibri" w:hAnsi="Calibri"/>
              </w:rPr>
            </w:pPr>
          </w:p>
          <w:p w:rsidR="00BC3C5A" w:rsidRPr="00BC3C5A" w:rsidRDefault="00B328A3" w:rsidP="00BC3C5A">
            <w:pPr>
              <w:jc w:val="center"/>
              <w:rPr>
                <w:rFonts w:ascii="Calibri" w:hAnsi="Calibri"/>
              </w:rPr>
            </w:pPr>
            <w:hyperlink r:id="rId21" w:history="1">
              <w:r w:rsidR="00BC3C5A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REGIMEN ESPECIAL CON OFERTAS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BC3C5A">
              <w:rPr>
                <w:w w:val="105"/>
                <w:sz w:val="18"/>
                <w:szCs w:val="18"/>
              </w:rPr>
              <w:t>80 DE 2020 IDEP - PC</w:t>
            </w:r>
          </w:p>
        </w:tc>
        <w:tc>
          <w:tcPr>
            <w:tcW w:w="1354" w:type="dxa"/>
          </w:tcPr>
          <w:p w:rsid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C3C5A" w:rsidRPr="00BC3C5A" w:rsidRDefault="00BC3C5A" w:rsidP="00BC3C5A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BC3C5A">
              <w:rPr>
                <w:sz w:val="18"/>
                <w:szCs w:val="18"/>
              </w:rPr>
              <w:t>28/08/202</w:t>
            </w:r>
            <w:r w:rsidR="004B09C8">
              <w:rPr>
                <w:sz w:val="18"/>
                <w:szCs w:val="18"/>
              </w:rPr>
              <w:t>0</w:t>
            </w:r>
          </w:p>
          <w:p w:rsidR="00BC3C5A" w:rsidRPr="00BC3C5A" w:rsidRDefault="00BC3C5A" w:rsidP="00BC3C5A">
            <w:pPr>
              <w:jc w:val="center"/>
            </w:pPr>
          </w:p>
        </w:tc>
        <w:tc>
          <w:tcPr>
            <w:tcW w:w="2555" w:type="dxa"/>
          </w:tcPr>
          <w:p w:rsidR="00BC3C5A" w:rsidRPr="00867D3E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BC3C5A">
              <w:rPr>
                <w:w w:val="105"/>
                <w:sz w:val="18"/>
                <w:szCs w:val="18"/>
              </w:rPr>
              <w:t>Aunar esfuerzos para construir la fundamentación conceptual, metodológica y operativa de la estrategia maestros y maestras que inspiran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C3C5A">
              <w:rPr>
                <w:sz w:val="18"/>
                <w:szCs w:val="18"/>
              </w:rPr>
              <w:t>319</w:t>
            </w:r>
            <w:r>
              <w:rPr>
                <w:sz w:val="18"/>
                <w:szCs w:val="18"/>
              </w:rPr>
              <w:t>.</w:t>
            </w:r>
            <w:r w:rsidRPr="00BC3C5A">
              <w:rPr>
                <w:sz w:val="18"/>
                <w:szCs w:val="18"/>
              </w:rPr>
              <w:t>363</w:t>
            </w:r>
            <w:r>
              <w:rPr>
                <w:sz w:val="18"/>
                <w:szCs w:val="18"/>
              </w:rPr>
              <w:t>.</w:t>
            </w:r>
            <w:r w:rsidRPr="00BC3C5A">
              <w:rPr>
                <w:sz w:val="18"/>
                <w:szCs w:val="18"/>
              </w:rPr>
              <w:t>371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Pr="003E0B46" w:rsidRDefault="003E0B46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DESIERTO</w:t>
            </w:r>
          </w:p>
        </w:tc>
        <w:tc>
          <w:tcPr>
            <w:tcW w:w="1418" w:type="dxa"/>
          </w:tcPr>
          <w:p w:rsidR="00BC3C5A" w:rsidRDefault="00BC3C5A" w:rsidP="00BC3C5A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BC3C5A" w:rsidRPr="00BC3C5A" w:rsidRDefault="00BC3C5A" w:rsidP="00BC3C5A">
            <w:pPr>
              <w:pStyle w:val="TableParagraph"/>
              <w:spacing w:before="96"/>
              <w:ind w:left="280"/>
            </w:pPr>
            <w:r w:rsidRPr="00BC3C5A">
              <w:rPr>
                <w:sz w:val="18"/>
                <w:szCs w:val="18"/>
              </w:rPr>
              <w:t>03/09/20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328A3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22" w:history="1">
              <w:r w:rsidR="00BC3C5A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BC3C5A" w:rsidRDefault="00BC3C5A" w:rsidP="00BC3C5A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C3C5A" w:rsidRDefault="00BC3C5A" w:rsidP="00BC3C5A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C3C5A" w:rsidRDefault="00B328A3" w:rsidP="00BC3C5A">
            <w:pPr>
              <w:jc w:val="center"/>
              <w:rPr>
                <w:rStyle w:val="Hipervnculo"/>
                <w:rFonts w:ascii="Calibri" w:hAnsi="Calibri"/>
              </w:rPr>
            </w:pPr>
            <w:hyperlink r:id="rId23" w:history="1">
              <w:r w:rsidR="00BC3C5A" w:rsidRPr="004B09C8">
                <w:rPr>
                  <w:rStyle w:val="Hipervnculo"/>
                  <w:rFonts w:ascii="Calibri" w:hAnsi="Calibri"/>
                </w:rPr>
                <w:t>SECOP</w:t>
              </w:r>
            </w:hyperlink>
            <w:r w:rsidR="00BC3C5A" w:rsidRPr="00BC3C5A">
              <w:rPr>
                <w:rStyle w:val="Hipervnculo"/>
                <w:rFonts w:ascii="Calibri" w:hAnsi="Calibri"/>
              </w:rPr>
              <w:t xml:space="preserve"> II</w:t>
            </w:r>
          </w:p>
        </w:tc>
      </w:tr>
      <w:tr w:rsidR="00BC3C5A" w:rsidRPr="00747B92" w:rsidTr="00BC3C5A">
        <w:trPr>
          <w:trHeight w:val="689"/>
        </w:trPr>
        <w:tc>
          <w:tcPr>
            <w:tcW w:w="790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1" w:type="dxa"/>
          </w:tcPr>
          <w:p w:rsidR="00BC3C5A" w:rsidRDefault="00BC3C5A" w:rsidP="00BC3C5A">
            <w:pPr>
              <w:pStyle w:val="TableParagraph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06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4B09C8" w:rsidRDefault="004B09C8" w:rsidP="004B09C8"/>
          <w:p w:rsidR="00BC3C5A" w:rsidRPr="004B09C8" w:rsidRDefault="004B09C8" w:rsidP="004B09C8">
            <w:pPr>
              <w:pStyle w:val="TableParagraph"/>
              <w:spacing w:before="96"/>
              <w:ind w:left="280" w:hanging="139"/>
            </w:pPr>
            <w:r w:rsidRPr="004B09C8">
              <w:rPr>
                <w:sz w:val="18"/>
                <w:szCs w:val="18"/>
              </w:rPr>
              <w:t>31/08/2020</w:t>
            </w:r>
          </w:p>
        </w:tc>
        <w:tc>
          <w:tcPr>
            <w:tcW w:w="2555" w:type="dxa"/>
          </w:tcPr>
          <w:p w:rsidR="00BC3C5A" w:rsidRPr="00867D3E" w:rsidRDefault="00BC3C5A" w:rsidP="00BC3C5A">
            <w:pPr>
              <w:jc w:val="both"/>
              <w:rPr>
                <w:w w:val="105"/>
                <w:sz w:val="18"/>
                <w:szCs w:val="18"/>
              </w:rPr>
            </w:pPr>
            <w:r w:rsidRPr="00BC3C5A">
              <w:rPr>
                <w:w w:val="105"/>
                <w:sz w:val="18"/>
                <w:szCs w:val="18"/>
              </w:rPr>
              <w:t>Suscripción para el uso de licencias para el fortalecimiento de las actividades de comunicación, socialización y divulgación del IDEP.</w:t>
            </w:r>
          </w:p>
        </w:tc>
        <w:tc>
          <w:tcPr>
            <w:tcW w:w="1052" w:type="dxa"/>
          </w:tcPr>
          <w:p w:rsidR="00BC3C5A" w:rsidRDefault="00BC3C5A" w:rsidP="00BC3C5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C3C5A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Pr="00BC3C5A">
              <w:rPr>
                <w:sz w:val="18"/>
                <w:szCs w:val="18"/>
              </w:rPr>
              <w:t>578</w:t>
            </w:r>
            <w:r>
              <w:rPr>
                <w:sz w:val="18"/>
                <w:szCs w:val="18"/>
              </w:rPr>
              <w:t>.</w:t>
            </w:r>
            <w:r w:rsidRPr="00BC3C5A">
              <w:rPr>
                <w:sz w:val="18"/>
                <w:szCs w:val="18"/>
              </w:rPr>
              <w:t>484</w:t>
            </w:r>
          </w:p>
        </w:tc>
        <w:tc>
          <w:tcPr>
            <w:tcW w:w="1559" w:type="dxa"/>
          </w:tcPr>
          <w:p w:rsidR="00BC3C5A" w:rsidRDefault="00BC3C5A" w:rsidP="00BC3C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4B09C8" w:rsidRPr="00840B18" w:rsidRDefault="00840B18" w:rsidP="00BC3C5A">
            <w:pPr>
              <w:pStyle w:val="TableParagraph"/>
              <w:jc w:val="center"/>
              <w:rPr>
                <w:sz w:val="18"/>
                <w:szCs w:val="18"/>
              </w:rPr>
            </w:pPr>
            <w:r w:rsidRPr="00840B18">
              <w:rPr>
                <w:sz w:val="18"/>
                <w:szCs w:val="18"/>
              </w:rPr>
              <w:t>DESIERTO</w:t>
            </w:r>
          </w:p>
        </w:tc>
        <w:tc>
          <w:tcPr>
            <w:tcW w:w="1418" w:type="dxa"/>
          </w:tcPr>
          <w:p w:rsidR="004B09C8" w:rsidRDefault="004B09C8" w:rsidP="004B09C8"/>
          <w:p w:rsidR="00BC3C5A" w:rsidRPr="004B09C8" w:rsidRDefault="004B09C8" w:rsidP="004B09C8">
            <w:pPr>
              <w:pStyle w:val="TableParagraph"/>
              <w:spacing w:before="96"/>
              <w:ind w:left="280"/>
            </w:pPr>
            <w:r w:rsidRPr="004B09C8">
              <w:rPr>
                <w:sz w:val="18"/>
                <w:szCs w:val="18"/>
              </w:rPr>
              <w:t>31/08/2020</w:t>
            </w:r>
          </w:p>
        </w:tc>
        <w:tc>
          <w:tcPr>
            <w:tcW w:w="1701" w:type="dxa"/>
          </w:tcPr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BC3C5A" w:rsidRDefault="00BC3C5A" w:rsidP="00BC3C5A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C3C5A" w:rsidRDefault="00BC3C5A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C3C5A" w:rsidRDefault="00B328A3" w:rsidP="00BC3C5A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24" w:history="1">
              <w:r w:rsidR="00BC3C5A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4B09C8" w:rsidRDefault="004B09C8" w:rsidP="00BC3C5A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C3C5A" w:rsidRPr="004B09C8" w:rsidRDefault="00B328A3" w:rsidP="004B09C8">
            <w:pPr>
              <w:jc w:val="center"/>
              <w:rPr>
                <w:rFonts w:ascii="Calibri" w:hAnsi="Calibri"/>
              </w:rPr>
            </w:pPr>
            <w:hyperlink r:id="rId25" w:history="1">
              <w:r w:rsidR="004B09C8" w:rsidRPr="004B09C8">
                <w:rPr>
                  <w:rStyle w:val="Hipervnculo"/>
                  <w:rFonts w:ascii="Calibri" w:hAnsi="Calibri"/>
                </w:rPr>
                <w:t>SECOP</w:t>
              </w:r>
            </w:hyperlink>
            <w:r w:rsidR="004B09C8" w:rsidRPr="00BC3C5A">
              <w:rPr>
                <w:rStyle w:val="Hipervnculo"/>
                <w:rFonts w:ascii="Calibri" w:hAnsi="Calibri"/>
              </w:rPr>
              <w:t xml:space="preserve"> II</w:t>
            </w:r>
          </w:p>
        </w:tc>
      </w:tr>
      <w:tr w:rsidR="00B24D27" w:rsidRPr="00747B92" w:rsidTr="00BC3C5A">
        <w:trPr>
          <w:trHeight w:val="689"/>
        </w:trPr>
        <w:tc>
          <w:tcPr>
            <w:tcW w:w="790" w:type="dxa"/>
          </w:tcPr>
          <w:p w:rsidR="00B24D27" w:rsidRDefault="00B24D27" w:rsidP="00B24D2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</w:tcPr>
          <w:p w:rsidR="00B24D27" w:rsidRDefault="00B24D27" w:rsidP="00B24D27">
            <w:pPr>
              <w:pStyle w:val="TableParagraph"/>
              <w:rPr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rPr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rPr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B24D27" w:rsidRDefault="00B24D27" w:rsidP="00B24D27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07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B24D27" w:rsidRDefault="004D545D" w:rsidP="00B24D27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4D545D">
              <w:rPr>
                <w:sz w:val="18"/>
                <w:szCs w:val="18"/>
              </w:rPr>
              <w:t>10/09/2020</w:t>
            </w:r>
          </w:p>
        </w:tc>
        <w:tc>
          <w:tcPr>
            <w:tcW w:w="2555" w:type="dxa"/>
          </w:tcPr>
          <w:p w:rsidR="00B24D27" w:rsidRPr="00BC3C5A" w:rsidRDefault="00B24D27" w:rsidP="00B24D27">
            <w:pPr>
              <w:jc w:val="both"/>
              <w:rPr>
                <w:w w:val="105"/>
                <w:sz w:val="18"/>
                <w:szCs w:val="18"/>
              </w:rPr>
            </w:pPr>
            <w:r w:rsidRPr="003E0B46">
              <w:rPr>
                <w:w w:val="105"/>
                <w:sz w:val="18"/>
                <w:szCs w:val="18"/>
              </w:rPr>
              <w:t>Adquisición de certificados de firma digital para aprobación de órdenes de pago por parte del responsable de presupuesto y el ordenador del gasto.</w:t>
            </w:r>
          </w:p>
        </w:tc>
        <w:tc>
          <w:tcPr>
            <w:tcW w:w="1052" w:type="dxa"/>
          </w:tcPr>
          <w:p w:rsidR="00B24D27" w:rsidRDefault="00B24D27" w:rsidP="00B24D27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24D27" w:rsidRPr="00BC3C5A" w:rsidRDefault="00B24D27" w:rsidP="00B24D27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464.100</w:t>
            </w:r>
          </w:p>
        </w:tc>
        <w:tc>
          <w:tcPr>
            <w:tcW w:w="1559" w:type="dxa"/>
          </w:tcPr>
          <w:p w:rsidR="00B24D27" w:rsidRDefault="00B24D27" w:rsidP="00B24D2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B24D27" w:rsidRDefault="00B24D27" w:rsidP="00B24D27"/>
          <w:p w:rsidR="00B24D27" w:rsidRDefault="004D545D" w:rsidP="004D545D">
            <w:pPr>
              <w:jc w:val="center"/>
            </w:pPr>
            <w:r w:rsidRPr="004D545D">
              <w:rPr>
                <w:sz w:val="18"/>
                <w:szCs w:val="18"/>
              </w:rPr>
              <w:t>21/09/2020</w:t>
            </w:r>
          </w:p>
        </w:tc>
        <w:tc>
          <w:tcPr>
            <w:tcW w:w="1701" w:type="dxa"/>
          </w:tcPr>
          <w:p w:rsidR="00B24D27" w:rsidRDefault="00B24D27" w:rsidP="00B24D27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B24D27" w:rsidRDefault="00B24D27" w:rsidP="00B24D27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B24D27" w:rsidRDefault="00B24D27" w:rsidP="00B24D27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B24D27" w:rsidRDefault="00B328A3" w:rsidP="00B24D27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26" w:history="1">
              <w:r w:rsidR="00B24D27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B24D27" w:rsidRDefault="00B24D27" w:rsidP="00B24D27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24D27" w:rsidRDefault="00B24D27" w:rsidP="00B24D27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B24D27" w:rsidRDefault="00B328A3" w:rsidP="00B24D27">
            <w:pPr>
              <w:jc w:val="center"/>
              <w:rPr>
                <w:rStyle w:val="Hipervnculo"/>
                <w:rFonts w:ascii="Calibri" w:hAnsi="Calibri"/>
              </w:rPr>
            </w:pPr>
            <w:hyperlink r:id="rId27" w:history="1">
              <w:r w:rsidR="00B24D27" w:rsidRPr="004B09C8">
                <w:rPr>
                  <w:rStyle w:val="Hipervnculo"/>
                  <w:rFonts w:ascii="Calibri" w:hAnsi="Calibri"/>
                </w:rPr>
                <w:t>SECOP</w:t>
              </w:r>
            </w:hyperlink>
            <w:r w:rsidR="00B24D27" w:rsidRPr="00BC3C5A">
              <w:rPr>
                <w:rStyle w:val="Hipervnculo"/>
                <w:rFonts w:ascii="Calibri" w:hAnsi="Calibri"/>
              </w:rPr>
              <w:t xml:space="preserve"> II</w:t>
            </w:r>
          </w:p>
        </w:tc>
      </w:tr>
      <w:tr w:rsidR="00840B18" w:rsidRPr="00747B92" w:rsidTr="00BC3C5A">
        <w:trPr>
          <w:trHeight w:val="689"/>
        </w:trPr>
        <w:tc>
          <w:tcPr>
            <w:tcW w:w="790" w:type="dxa"/>
          </w:tcPr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</w:tcPr>
          <w:p w:rsidR="00840B18" w:rsidRDefault="00840B18" w:rsidP="00840B18">
            <w:pPr>
              <w:pStyle w:val="TableParagraph"/>
              <w:rPr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rPr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840B18" w:rsidRDefault="00840B18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08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840B18" w:rsidRDefault="00840B18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4D545D">
              <w:rPr>
                <w:sz w:val="18"/>
                <w:szCs w:val="18"/>
              </w:rPr>
              <w:t>10/09/2020</w:t>
            </w:r>
          </w:p>
        </w:tc>
        <w:tc>
          <w:tcPr>
            <w:tcW w:w="2555" w:type="dxa"/>
          </w:tcPr>
          <w:p w:rsidR="00840B18" w:rsidRPr="00BC3C5A" w:rsidRDefault="00840B18" w:rsidP="00840B18">
            <w:pPr>
              <w:jc w:val="both"/>
              <w:rPr>
                <w:w w:val="105"/>
                <w:sz w:val="18"/>
                <w:szCs w:val="18"/>
              </w:rPr>
            </w:pPr>
            <w:r w:rsidRPr="003E0B46">
              <w:rPr>
                <w:w w:val="105"/>
                <w:sz w:val="18"/>
                <w:szCs w:val="18"/>
              </w:rPr>
              <w:t xml:space="preserve">Suscripción al servicio de información jurídica y contable, consulta web y biblioteca digital de </w:t>
            </w:r>
            <w:r w:rsidRPr="003E0B46">
              <w:rPr>
                <w:w w:val="105"/>
                <w:sz w:val="18"/>
                <w:szCs w:val="18"/>
              </w:rPr>
              <w:lastRenderedPageBreak/>
              <w:t>conceptos, jurisprudencia, doctrina y legislación colombiana actualizada”.</w:t>
            </w:r>
          </w:p>
        </w:tc>
        <w:tc>
          <w:tcPr>
            <w:tcW w:w="1052" w:type="dxa"/>
          </w:tcPr>
          <w:p w:rsidR="00840B18" w:rsidRDefault="00840B18" w:rsidP="00840B18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840B18" w:rsidRPr="00BC3C5A" w:rsidRDefault="00840B18" w:rsidP="00840B18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2.020.000</w:t>
            </w:r>
          </w:p>
        </w:tc>
        <w:tc>
          <w:tcPr>
            <w:tcW w:w="1559" w:type="dxa"/>
          </w:tcPr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840B18" w:rsidRDefault="00840B18" w:rsidP="00840B18"/>
          <w:p w:rsidR="00840B18" w:rsidRDefault="00840B18" w:rsidP="00840B18">
            <w:pPr>
              <w:jc w:val="center"/>
            </w:pPr>
            <w:r>
              <w:rPr>
                <w:sz w:val="18"/>
                <w:szCs w:val="18"/>
              </w:rPr>
              <w:t>24</w:t>
            </w:r>
            <w:r w:rsidRPr="004D545D">
              <w:rPr>
                <w:sz w:val="18"/>
                <w:szCs w:val="18"/>
              </w:rPr>
              <w:t>/09/2020</w:t>
            </w:r>
          </w:p>
        </w:tc>
        <w:tc>
          <w:tcPr>
            <w:tcW w:w="1701" w:type="dxa"/>
          </w:tcPr>
          <w:p w:rsidR="00840B18" w:rsidRDefault="00840B18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840B18" w:rsidRDefault="00840B18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840B18" w:rsidRDefault="00B328A3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28" w:history="1">
              <w:r w:rsidR="00840B18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840B18" w:rsidRDefault="00840B18" w:rsidP="00840B18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840B18" w:rsidRDefault="00B328A3" w:rsidP="00840B18">
            <w:pPr>
              <w:jc w:val="center"/>
              <w:rPr>
                <w:rStyle w:val="Hipervnculo"/>
                <w:rFonts w:ascii="Calibri" w:hAnsi="Calibri"/>
              </w:rPr>
            </w:pPr>
            <w:hyperlink r:id="rId29" w:history="1">
              <w:r w:rsidR="00840B18" w:rsidRPr="004B09C8">
                <w:rPr>
                  <w:rStyle w:val="Hipervnculo"/>
                  <w:rFonts w:ascii="Calibri" w:hAnsi="Calibri"/>
                </w:rPr>
                <w:t>SECOP</w:t>
              </w:r>
            </w:hyperlink>
            <w:r w:rsidR="00840B18" w:rsidRPr="00BC3C5A">
              <w:rPr>
                <w:rStyle w:val="Hipervnculo"/>
                <w:rFonts w:ascii="Calibri" w:hAnsi="Calibri"/>
              </w:rPr>
              <w:t xml:space="preserve"> II</w:t>
            </w:r>
          </w:p>
        </w:tc>
      </w:tr>
      <w:tr w:rsidR="00840B18" w:rsidRPr="00747B92" w:rsidTr="00BC3C5A">
        <w:trPr>
          <w:trHeight w:val="689"/>
        </w:trPr>
        <w:tc>
          <w:tcPr>
            <w:tcW w:w="790" w:type="dxa"/>
          </w:tcPr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55CB5" w:rsidRDefault="00B55CB5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</w:tcPr>
          <w:p w:rsidR="00840B18" w:rsidRDefault="00840B18" w:rsidP="00840B18">
            <w:pPr>
              <w:pStyle w:val="TableParagraph"/>
              <w:rPr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rPr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840B18" w:rsidRDefault="00840B18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09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840B18" w:rsidRDefault="00840B18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B55CB5" w:rsidRPr="004D545D" w:rsidRDefault="00B55CB5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B55CB5">
              <w:rPr>
                <w:sz w:val="18"/>
                <w:szCs w:val="18"/>
              </w:rPr>
              <w:t>2/10/2020</w:t>
            </w:r>
          </w:p>
        </w:tc>
        <w:tc>
          <w:tcPr>
            <w:tcW w:w="2555" w:type="dxa"/>
          </w:tcPr>
          <w:p w:rsidR="00840B18" w:rsidRPr="003E0B46" w:rsidRDefault="00840B18" w:rsidP="00840B18">
            <w:pPr>
              <w:jc w:val="both"/>
              <w:rPr>
                <w:w w:val="105"/>
                <w:sz w:val="18"/>
                <w:szCs w:val="18"/>
              </w:rPr>
            </w:pPr>
            <w:r w:rsidRPr="00840B18">
              <w:rPr>
                <w:w w:val="105"/>
                <w:sz w:val="18"/>
                <w:szCs w:val="18"/>
              </w:rPr>
              <w:t>Suscripción para el uso de licencias para el fortalecimiento de las actividades de comunicación, socialización y divulgación del IDEP.</w:t>
            </w:r>
          </w:p>
        </w:tc>
        <w:tc>
          <w:tcPr>
            <w:tcW w:w="1052" w:type="dxa"/>
          </w:tcPr>
          <w:p w:rsidR="00840B18" w:rsidRDefault="00840B18" w:rsidP="00840B18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B55CB5" w:rsidRDefault="00B55CB5" w:rsidP="00840B18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55CB5">
              <w:rPr>
                <w:sz w:val="18"/>
                <w:szCs w:val="18"/>
              </w:rPr>
              <w:t>20.408.500</w:t>
            </w:r>
          </w:p>
        </w:tc>
        <w:tc>
          <w:tcPr>
            <w:tcW w:w="1559" w:type="dxa"/>
          </w:tcPr>
          <w:p w:rsidR="00840B18" w:rsidRDefault="00840B18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55CB5" w:rsidRDefault="00B55CB5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55CB5" w:rsidRPr="00B55CB5" w:rsidRDefault="00B55CB5" w:rsidP="00840B18">
            <w:pPr>
              <w:pStyle w:val="TableParagraph"/>
              <w:jc w:val="center"/>
              <w:rPr>
                <w:sz w:val="18"/>
                <w:szCs w:val="18"/>
              </w:rPr>
            </w:pPr>
            <w:r w:rsidRPr="00B55CB5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840B18" w:rsidRDefault="00840B18" w:rsidP="00840B18"/>
          <w:p w:rsidR="00B55CB5" w:rsidRDefault="00B55CB5" w:rsidP="00B55CB5">
            <w:pPr>
              <w:jc w:val="center"/>
              <w:rPr>
                <w:sz w:val="18"/>
                <w:szCs w:val="18"/>
              </w:rPr>
            </w:pPr>
          </w:p>
          <w:p w:rsidR="00B55CB5" w:rsidRDefault="00B55CB5" w:rsidP="00B55CB5">
            <w:pPr>
              <w:jc w:val="center"/>
            </w:pPr>
            <w:r w:rsidRPr="00B55CB5">
              <w:rPr>
                <w:sz w:val="18"/>
                <w:szCs w:val="18"/>
              </w:rPr>
              <w:t>21/10/2020</w:t>
            </w:r>
          </w:p>
        </w:tc>
        <w:tc>
          <w:tcPr>
            <w:tcW w:w="1701" w:type="dxa"/>
          </w:tcPr>
          <w:p w:rsidR="00840B18" w:rsidRDefault="00840B18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840B18" w:rsidRDefault="00840B18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840B18" w:rsidRDefault="00840B18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840B18" w:rsidRDefault="00B328A3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30" w:history="1">
              <w:r w:rsidR="00840B18"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B55CB5" w:rsidRDefault="00B55CB5" w:rsidP="00840B18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840B18" w:rsidRDefault="00B328A3" w:rsidP="00840B18">
            <w:pPr>
              <w:jc w:val="center"/>
              <w:rPr>
                <w:rStyle w:val="Hipervnculo"/>
                <w:rFonts w:ascii="Calibri" w:hAnsi="Calibri"/>
              </w:rPr>
            </w:pPr>
            <w:hyperlink r:id="rId31" w:history="1">
              <w:r w:rsidR="00B55CB5" w:rsidRPr="00B55CB5">
                <w:rPr>
                  <w:rStyle w:val="Hipervnculo"/>
                  <w:rFonts w:ascii="Calibri" w:hAnsi="Calibri"/>
                </w:rPr>
                <w:t>SECOP II</w:t>
              </w:r>
            </w:hyperlink>
          </w:p>
        </w:tc>
      </w:tr>
      <w:tr w:rsidR="001809BF" w:rsidRPr="00747B92" w:rsidTr="00BC3C5A">
        <w:trPr>
          <w:trHeight w:val="689"/>
        </w:trPr>
        <w:tc>
          <w:tcPr>
            <w:tcW w:w="790" w:type="dxa"/>
          </w:tcPr>
          <w:p w:rsidR="001809BF" w:rsidRDefault="001809BF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1809BF" w:rsidRDefault="001809BF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809BF" w:rsidRDefault="001809BF" w:rsidP="00840B18">
            <w:pPr>
              <w:pStyle w:val="TableParagraph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1809BF" w:rsidRDefault="001809BF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1809BF" w:rsidRDefault="001809BF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1809BF" w:rsidRPr="004D545D" w:rsidRDefault="001809BF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 w:rsidRPr="00B55CB5">
              <w:rPr>
                <w:sz w:val="18"/>
                <w:szCs w:val="18"/>
              </w:rPr>
              <w:t>9/10/2020</w:t>
            </w:r>
          </w:p>
        </w:tc>
        <w:tc>
          <w:tcPr>
            <w:tcW w:w="2555" w:type="dxa"/>
          </w:tcPr>
          <w:p w:rsidR="001809BF" w:rsidRPr="003E0B46" w:rsidRDefault="001809BF" w:rsidP="00840B18">
            <w:pPr>
              <w:jc w:val="both"/>
              <w:rPr>
                <w:w w:val="105"/>
                <w:sz w:val="18"/>
                <w:szCs w:val="18"/>
              </w:rPr>
            </w:pPr>
            <w:r w:rsidRPr="00B55CB5">
              <w:rPr>
                <w:w w:val="105"/>
                <w:sz w:val="18"/>
                <w:szCs w:val="18"/>
              </w:rPr>
              <w:t>Adquisición de equipos para la producción de podcast y otras piezas comunicativas, como estrategia para el fortalecimiento de las actividades de comunicación, socialización y divulgación del IDEP.</w:t>
            </w:r>
          </w:p>
        </w:tc>
        <w:tc>
          <w:tcPr>
            <w:tcW w:w="1052" w:type="dxa"/>
          </w:tcPr>
          <w:p w:rsidR="001809BF" w:rsidRDefault="001809BF" w:rsidP="00840B18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55CB5">
              <w:rPr>
                <w:sz w:val="18"/>
                <w:szCs w:val="18"/>
              </w:rPr>
              <w:t>23.407.836</w:t>
            </w:r>
          </w:p>
        </w:tc>
        <w:tc>
          <w:tcPr>
            <w:tcW w:w="1559" w:type="dxa"/>
          </w:tcPr>
          <w:p w:rsidR="001809BF" w:rsidRDefault="001809BF" w:rsidP="001809BF">
            <w:pPr>
              <w:jc w:val="center"/>
              <w:rPr>
                <w:sz w:val="18"/>
                <w:szCs w:val="18"/>
              </w:rPr>
            </w:pPr>
          </w:p>
          <w:p w:rsidR="001809BF" w:rsidRDefault="001809BF" w:rsidP="001809BF">
            <w:pPr>
              <w:jc w:val="center"/>
              <w:rPr>
                <w:sz w:val="18"/>
                <w:szCs w:val="18"/>
              </w:rPr>
            </w:pPr>
          </w:p>
          <w:p w:rsidR="001809BF" w:rsidRDefault="00F8453E" w:rsidP="001809BF">
            <w:pPr>
              <w:jc w:val="center"/>
            </w:pPr>
            <w:r>
              <w:rPr>
                <w:sz w:val="18"/>
                <w:szCs w:val="18"/>
              </w:rPr>
              <w:t>DESIERTO</w:t>
            </w:r>
          </w:p>
        </w:tc>
        <w:tc>
          <w:tcPr>
            <w:tcW w:w="1418" w:type="dxa"/>
          </w:tcPr>
          <w:p w:rsidR="001809BF" w:rsidRDefault="001809BF" w:rsidP="00B55CB5">
            <w:pPr>
              <w:jc w:val="center"/>
            </w:pPr>
          </w:p>
          <w:p w:rsidR="001809BF" w:rsidRDefault="001809BF" w:rsidP="00B55CB5">
            <w:pPr>
              <w:jc w:val="center"/>
            </w:pPr>
          </w:p>
          <w:p w:rsidR="001809BF" w:rsidRDefault="00F8453E" w:rsidP="00B55CB5">
            <w:pPr>
              <w:jc w:val="center"/>
            </w:pPr>
            <w:r>
              <w:rPr>
                <w:sz w:val="18"/>
                <w:szCs w:val="18"/>
              </w:rPr>
              <w:t>17/11</w:t>
            </w:r>
            <w:r w:rsidR="001809BF" w:rsidRPr="00B55CB5">
              <w:rPr>
                <w:sz w:val="18"/>
                <w:szCs w:val="18"/>
              </w:rPr>
              <w:t>/2020</w:t>
            </w:r>
          </w:p>
        </w:tc>
        <w:tc>
          <w:tcPr>
            <w:tcW w:w="1701" w:type="dxa"/>
          </w:tcPr>
          <w:p w:rsidR="001809BF" w:rsidRDefault="001809BF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1809BF" w:rsidRDefault="001809BF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32" w:history="1">
              <w:r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</w:tcPr>
          <w:p w:rsidR="001809BF" w:rsidRDefault="001809BF" w:rsidP="00840B18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1809BF" w:rsidRDefault="001809BF" w:rsidP="00840B18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1809BF" w:rsidRDefault="001809BF" w:rsidP="00840B18">
            <w:pPr>
              <w:jc w:val="center"/>
              <w:rPr>
                <w:rStyle w:val="Hipervnculo"/>
                <w:rFonts w:ascii="Calibri" w:hAnsi="Calibri"/>
              </w:rPr>
            </w:pPr>
            <w:hyperlink r:id="rId33" w:history="1">
              <w:r w:rsidRPr="00B55CB5">
                <w:rPr>
                  <w:rStyle w:val="Hipervnculo"/>
                  <w:rFonts w:ascii="Calibri" w:hAnsi="Calibri"/>
                </w:rPr>
                <w:t>SEC</w:t>
              </w:r>
              <w:r w:rsidRPr="00B55CB5">
                <w:rPr>
                  <w:rStyle w:val="Hipervnculo"/>
                  <w:rFonts w:ascii="Calibri" w:hAnsi="Calibri"/>
                </w:rPr>
                <w:t>O</w:t>
              </w:r>
              <w:r w:rsidRPr="00B55CB5">
                <w:rPr>
                  <w:rStyle w:val="Hipervnculo"/>
                  <w:rFonts w:ascii="Calibri" w:hAnsi="Calibri"/>
                </w:rPr>
                <w:t>P II</w:t>
              </w:r>
            </w:hyperlink>
          </w:p>
        </w:tc>
      </w:tr>
      <w:tr w:rsidR="001809BF" w:rsidRPr="00747B92" w:rsidTr="00BC3C5A">
        <w:trPr>
          <w:trHeight w:val="689"/>
        </w:trPr>
        <w:tc>
          <w:tcPr>
            <w:tcW w:w="790" w:type="dxa"/>
          </w:tcPr>
          <w:p w:rsidR="001809BF" w:rsidRDefault="001809BF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51" w:type="dxa"/>
          </w:tcPr>
          <w:p w:rsidR="001809BF" w:rsidRDefault="001809BF" w:rsidP="00840B18">
            <w:pPr>
              <w:pStyle w:val="TableParagraph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rPr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1809BF" w:rsidRDefault="001809BF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1809BF" w:rsidRDefault="001809BF" w:rsidP="00840B18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11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1809BF" w:rsidRDefault="001809BF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1809BF" w:rsidRPr="004D545D" w:rsidRDefault="001809BF" w:rsidP="00840B18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30/10/2020</w:t>
            </w:r>
          </w:p>
        </w:tc>
        <w:tc>
          <w:tcPr>
            <w:tcW w:w="2555" w:type="dxa"/>
          </w:tcPr>
          <w:p w:rsidR="001809BF" w:rsidRPr="003E0B46" w:rsidRDefault="001809BF" w:rsidP="00840B18">
            <w:pPr>
              <w:jc w:val="both"/>
              <w:rPr>
                <w:w w:val="105"/>
                <w:sz w:val="18"/>
                <w:szCs w:val="18"/>
              </w:rPr>
            </w:pPr>
            <w:r w:rsidRPr="00B55CB5">
              <w:rPr>
                <w:w w:val="105"/>
                <w:sz w:val="18"/>
                <w:szCs w:val="18"/>
              </w:rPr>
              <w:t>Prestación de servicios para realizar el mantenimiento preventivo y correctivo de la infraestructura tecnológica del IDEP.</w:t>
            </w:r>
          </w:p>
        </w:tc>
        <w:tc>
          <w:tcPr>
            <w:tcW w:w="1052" w:type="dxa"/>
          </w:tcPr>
          <w:p w:rsidR="001809BF" w:rsidRDefault="001809BF" w:rsidP="00B55CB5">
            <w:pPr>
              <w:pStyle w:val="TableParagraph"/>
              <w:spacing w:before="96"/>
              <w:ind w:right="9"/>
              <w:rPr>
                <w:sz w:val="18"/>
                <w:szCs w:val="18"/>
              </w:rPr>
            </w:pPr>
          </w:p>
          <w:p w:rsidR="001809BF" w:rsidRDefault="001809BF" w:rsidP="00B55CB5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55CB5">
              <w:rPr>
                <w:sz w:val="18"/>
                <w:szCs w:val="18"/>
              </w:rPr>
              <w:t>17.603.000</w:t>
            </w:r>
          </w:p>
        </w:tc>
        <w:tc>
          <w:tcPr>
            <w:tcW w:w="1559" w:type="dxa"/>
          </w:tcPr>
          <w:p w:rsidR="001809BF" w:rsidRDefault="001809BF" w:rsidP="001809BF">
            <w:pPr>
              <w:jc w:val="center"/>
              <w:rPr>
                <w:sz w:val="18"/>
                <w:szCs w:val="18"/>
              </w:rPr>
            </w:pPr>
          </w:p>
          <w:p w:rsidR="001809BF" w:rsidRDefault="001809BF" w:rsidP="001809BF">
            <w:pPr>
              <w:jc w:val="center"/>
              <w:rPr>
                <w:sz w:val="18"/>
                <w:szCs w:val="18"/>
              </w:rPr>
            </w:pPr>
          </w:p>
          <w:p w:rsidR="001809BF" w:rsidRDefault="001809BF" w:rsidP="001809BF">
            <w:pPr>
              <w:jc w:val="center"/>
            </w:pPr>
            <w:r w:rsidRPr="007A6DE0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1809BF" w:rsidRDefault="001809BF" w:rsidP="00840B18"/>
          <w:p w:rsidR="001809BF" w:rsidRDefault="00F8453E" w:rsidP="00F8453E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1809BF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  <w:r w:rsidR="001809BF">
              <w:rPr>
                <w:sz w:val="18"/>
                <w:szCs w:val="18"/>
              </w:rPr>
              <w:t>/2020</w:t>
            </w:r>
          </w:p>
        </w:tc>
        <w:tc>
          <w:tcPr>
            <w:tcW w:w="1701" w:type="dxa"/>
          </w:tcPr>
          <w:p w:rsidR="001809BF" w:rsidRDefault="001809BF" w:rsidP="00840B18">
            <w:pPr>
              <w:pStyle w:val="TableParagraph"/>
              <w:ind w:left="272"/>
              <w:rPr>
                <w:sz w:val="18"/>
                <w:szCs w:val="18"/>
              </w:rPr>
            </w:pPr>
          </w:p>
          <w:p w:rsidR="001809BF" w:rsidRPr="00747B92" w:rsidRDefault="001809BF" w:rsidP="00840B18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Erika Boyacá</w:t>
            </w:r>
          </w:p>
        </w:tc>
        <w:tc>
          <w:tcPr>
            <w:tcW w:w="2410" w:type="dxa"/>
          </w:tcPr>
          <w:p w:rsidR="001809BF" w:rsidRDefault="001809BF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1809BF" w:rsidRPr="00747B92" w:rsidRDefault="001809BF" w:rsidP="00840B18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r>
              <w:rPr>
                <w:rStyle w:val="Hipervnculo"/>
                <w:sz w:val="18"/>
                <w:szCs w:val="18"/>
              </w:rPr>
              <w:t>apoyojuridico1@idep.edu.co</w:t>
            </w:r>
          </w:p>
        </w:tc>
        <w:tc>
          <w:tcPr>
            <w:tcW w:w="1417" w:type="dxa"/>
          </w:tcPr>
          <w:p w:rsidR="001809BF" w:rsidRDefault="001809BF" w:rsidP="00840B18">
            <w:pPr>
              <w:jc w:val="center"/>
              <w:rPr>
                <w:rStyle w:val="Hipervnculo"/>
                <w:rFonts w:ascii="Calibri" w:hAnsi="Calibri"/>
              </w:rPr>
            </w:pPr>
          </w:p>
          <w:p w:rsidR="001809BF" w:rsidRDefault="001809BF" w:rsidP="00840B18">
            <w:pPr>
              <w:jc w:val="center"/>
              <w:rPr>
                <w:rStyle w:val="Hipervnculo"/>
                <w:rFonts w:ascii="Calibri" w:hAnsi="Calibri"/>
              </w:rPr>
            </w:pPr>
            <w:hyperlink r:id="rId34" w:history="1">
              <w:r w:rsidRPr="00B55CB5">
                <w:rPr>
                  <w:rStyle w:val="Hipervnculo"/>
                  <w:rFonts w:ascii="Calibri" w:hAnsi="Calibri"/>
                </w:rPr>
                <w:t>SE</w:t>
              </w:r>
              <w:r w:rsidRPr="00B55CB5">
                <w:rPr>
                  <w:rStyle w:val="Hipervnculo"/>
                  <w:rFonts w:ascii="Calibri" w:hAnsi="Calibri"/>
                </w:rPr>
                <w:t>C</w:t>
              </w:r>
              <w:r w:rsidRPr="00B55CB5">
                <w:rPr>
                  <w:rStyle w:val="Hipervnculo"/>
                  <w:rFonts w:ascii="Calibri" w:hAnsi="Calibri"/>
                </w:rPr>
                <w:t>OP II</w:t>
              </w:r>
            </w:hyperlink>
          </w:p>
        </w:tc>
      </w:tr>
      <w:tr w:rsidR="00F8453E" w:rsidRPr="00747B92" w:rsidTr="004E5284">
        <w:trPr>
          <w:trHeight w:val="689"/>
        </w:trPr>
        <w:tc>
          <w:tcPr>
            <w:tcW w:w="790" w:type="dxa"/>
          </w:tcPr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F8453E" w:rsidRDefault="00F8453E" w:rsidP="00F8453E">
            <w:pPr>
              <w:pStyle w:val="TableParagraph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12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F8453E" w:rsidRDefault="00F8453E" w:rsidP="00F8453E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96"/>
              <w:ind w:left="280" w:hanging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12/11/2020</w:t>
            </w:r>
          </w:p>
          <w:p w:rsidR="00F8453E" w:rsidRDefault="00F8453E" w:rsidP="00F8453E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F8453E" w:rsidRDefault="00F8453E" w:rsidP="00F8453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Adquisición de elementos de protección personal y de bioseguridad para atender en el IDEP de manera efectiva la emergencia sanitaria decretada por la pandemia causada por el Coronavirus – COVID 19.</w:t>
            </w:r>
          </w:p>
        </w:tc>
        <w:tc>
          <w:tcPr>
            <w:tcW w:w="1052" w:type="dxa"/>
            <w:vAlign w:val="center"/>
          </w:tcPr>
          <w:p w:rsidR="00F8453E" w:rsidRDefault="00F8453E" w:rsidP="00F84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7.608.125 </w:t>
            </w:r>
          </w:p>
        </w:tc>
        <w:tc>
          <w:tcPr>
            <w:tcW w:w="1559" w:type="dxa"/>
          </w:tcPr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</w:pPr>
            <w:r w:rsidRPr="007A6DE0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F8453E" w:rsidRDefault="00F8453E" w:rsidP="00F8453E"/>
          <w:p w:rsidR="00F8453E" w:rsidRDefault="00F8453E" w:rsidP="00F8453E"/>
          <w:p w:rsidR="00F8453E" w:rsidRDefault="00F8453E" w:rsidP="00F8453E">
            <w:pPr>
              <w:jc w:val="center"/>
            </w:pPr>
            <w:r>
              <w:rPr>
                <w:sz w:val="18"/>
                <w:szCs w:val="18"/>
              </w:rPr>
              <w:t>27/11/2020</w:t>
            </w:r>
          </w:p>
        </w:tc>
        <w:tc>
          <w:tcPr>
            <w:tcW w:w="1701" w:type="dxa"/>
          </w:tcPr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35" w:history="1">
              <w:r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  <w:vAlign w:val="center"/>
          </w:tcPr>
          <w:p w:rsidR="00F8453E" w:rsidRDefault="00F8453E" w:rsidP="00F8453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6" w:history="1">
              <w:r>
                <w:rPr>
                  <w:rStyle w:val="Hipervnculo"/>
                  <w:rFonts w:ascii="Calibri" w:hAnsi="Calibri"/>
                </w:rPr>
                <w:t>SEC</w:t>
              </w:r>
              <w:r>
                <w:rPr>
                  <w:rStyle w:val="Hipervnculo"/>
                  <w:rFonts w:ascii="Calibri" w:hAnsi="Calibri"/>
                </w:rPr>
                <w:t>O</w:t>
              </w:r>
              <w:r>
                <w:rPr>
                  <w:rStyle w:val="Hipervnculo"/>
                  <w:rFonts w:ascii="Calibri" w:hAnsi="Calibri"/>
                </w:rPr>
                <w:t>P II</w:t>
              </w:r>
            </w:hyperlink>
          </w:p>
        </w:tc>
      </w:tr>
      <w:tr w:rsidR="00F8453E" w:rsidRPr="00747B92" w:rsidTr="004E5284">
        <w:trPr>
          <w:trHeight w:val="689"/>
        </w:trPr>
        <w:tc>
          <w:tcPr>
            <w:tcW w:w="790" w:type="dxa"/>
          </w:tcPr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551" w:type="dxa"/>
          </w:tcPr>
          <w:p w:rsidR="00F8453E" w:rsidRDefault="00F8453E" w:rsidP="00F8453E">
            <w:pPr>
              <w:pStyle w:val="TableParagraph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621" w:type="dxa"/>
          </w:tcPr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13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:rsidR="00F8453E" w:rsidRDefault="00F8453E" w:rsidP="00F8453E">
            <w:pPr>
              <w:pStyle w:val="TableParagraph"/>
              <w:spacing w:before="96"/>
              <w:ind w:left="280" w:hanging="139"/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96"/>
              <w:ind w:left="280" w:hanging="139"/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/11/2020</w:t>
            </w:r>
          </w:p>
          <w:p w:rsidR="00F8453E" w:rsidRDefault="00F8453E" w:rsidP="00F8453E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F8453E" w:rsidRDefault="00F8453E" w:rsidP="00F8453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Adquisición de equipos para la producción de podcast y otras piezas comunicativas, como estrategia para el fortalecimiento de las actividades de comunicación, socialización y divulgación del IDEP.</w:t>
            </w:r>
          </w:p>
        </w:tc>
        <w:tc>
          <w:tcPr>
            <w:tcW w:w="1052" w:type="dxa"/>
            <w:vAlign w:val="center"/>
          </w:tcPr>
          <w:p w:rsidR="00F8453E" w:rsidRDefault="00F8453E" w:rsidP="00F84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23.276.797 </w:t>
            </w:r>
          </w:p>
        </w:tc>
        <w:tc>
          <w:tcPr>
            <w:tcW w:w="1559" w:type="dxa"/>
          </w:tcPr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</w:pPr>
            <w:r w:rsidRPr="007A6DE0">
              <w:rPr>
                <w:sz w:val="18"/>
                <w:szCs w:val="18"/>
              </w:rPr>
              <w:t>ADJUDICADO</w:t>
            </w:r>
          </w:p>
        </w:tc>
        <w:tc>
          <w:tcPr>
            <w:tcW w:w="1418" w:type="dxa"/>
          </w:tcPr>
          <w:p w:rsidR="00F8453E" w:rsidRDefault="00F8453E" w:rsidP="00F8453E"/>
          <w:p w:rsidR="00F8453E" w:rsidRDefault="00F8453E" w:rsidP="00F8453E"/>
          <w:p w:rsidR="00F8453E" w:rsidRDefault="00F8453E" w:rsidP="00F8453E">
            <w:pPr>
              <w:jc w:val="center"/>
            </w:pPr>
            <w:r>
              <w:rPr>
                <w:sz w:val="18"/>
                <w:szCs w:val="18"/>
              </w:rPr>
              <w:t>30/11/2020</w:t>
            </w:r>
          </w:p>
        </w:tc>
        <w:tc>
          <w:tcPr>
            <w:tcW w:w="1701" w:type="dxa"/>
          </w:tcPr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37" w:history="1">
              <w:r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  <w:vAlign w:val="center"/>
          </w:tcPr>
          <w:p w:rsidR="00F8453E" w:rsidRDefault="00F8453E" w:rsidP="00F8453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8" w:history="1">
              <w:r>
                <w:rPr>
                  <w:rStyle w:val="Hipervnculo"/>
                  <w:rFonts w:ascii="Calibri" w:hAnsi="Calibri"/>
                </w:rPr>
                <w:t>SECOP</w:t>
              </w:r>
              <w:r>
                <w:rPr>
                  <w:rStyle w:val="Hipervnculo"/>
                  <w:rFonts w:ascii="Calibri" w:hAnsi="Calibri"/>
                </w:rPr>
                <w:t xml:space="preserve"> </w:t>
              </w:r>
              <w:r>
                <w:rPr>
                  <w:rStyle w:val="Hipervnculo"/>
                  <w:rFonts w:ascii="Calibri" w:hAnsi="Calibri"/>
                </w:rPr>
                <w:t>II</w:t>
              </w:r>
            </w:hyperlink>
          </w:p>
        </w:tc>
      </w:tr>
      <w:tr w:rsidR="00F8453E" w:rsidRPr="00747B92" w:rsidTr="004E5284">
        <w:trPr>
          <w:trHeight w:val="689"/>
        </w:trPr>
        <w:tc>
          <w:tcPr>
            <w:tcW w:w="790" w:type="dxa"/>
          </w:tcPr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51" w:type="dxa"/>
          </w:tcPr>
          <w:p w:rsidR="00F8453E" w:rsidRDefault="00F8453E" w:rsidP="00F8453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8453E" w:rsidRPr="00285F42" w:rsidRDefault="00F8453E" w:rsidP="00F8453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SUBASTA INVERSA-MENOR CUANTÍA</w:t>
            </w:r>
          </w:p>
        </w:tc>
        <w:tc>
          <w:tcPr>
            <w:tcW w:w="1621" w:type="dxa"/>
          </w:tcPr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F8453E" w:rsidRPr="00747B92" w:rsidRDefault="00F8453E" w:rsidP="00F8453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02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2020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 xml:space="preserve">IDEP- </w:t>
            </w:r>
            <w:r>
              <w:rPr>
                <w:w w:val="105"/>
                <w:sz w:val="18"/>
                <w:szCs w:val="18"/>
              </w:rPr>
              <w:t>SA-MC</w:t>
            </w:r>
          </w:p>
        </w:tc>
        <w:tc>
          <w:tcPr>
            <w:tcW w:w="1354" w:type="dxa"/>
          </w:tcPr>
          <w:p w:rsidR="00F8453E" w:rsidRDefault="00F8453E" w:rsidP="00F8453E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spacing w:before="96"/>
              <w:ind w:left="280" w:hanging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10/11/2020</w:t>
            </w:r>
          </w:p>
        </w:tc>
        <w:tc>
          <w:tcPr>
            <w:tcW w:w="2555" w:type="dxa"/>
            <w:vAlign w:val="center"/>
          </w:tcPr>
          <w:p w:rsidR="00F8453E" w:rsidRDefault="00F8453E" w:rsidP="00F8453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Servicio de soporte técnico y garantía integral de la solución de </w:t>
            </w:r>
            <w:proofErr w:type="spellStart"/>
            <w:r>
              <w:rPr>
                <w:color w:val="000000"/>
                <w:sz w:val="18"/>
                <w:szCs w:val="18"/>
              </w:rPr>
              <w:t>hiperconvergencia</w:t>
            </w:r>
            <w:proofErr w:type="spellEnd"/>
          </w:p>
        </w:tc>
        <w:tc>
          <w:tcPr>
            <w:tcW w:w="1052" w:type="dxa"/>
            <w:vAlign w:val="center"/>
          </w:tcPr>
          <w:p w:rsidR="00F8453E" w:rsidRDefault="00F8453E" w:rsidP="00F84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87.856.335 </w:t>
            </w:r>
          </w:p>
        </w:tc>
        <w:tc>
          <w:tcPr>
            <w:tcW w:w="1559" w:type="dxa"/>
          </w:tcPr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F8453E" w:rsidRPr="00F8453E" w:rsidRDefault="00F8453E" w:rsidP="00F8453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OFERTAS</w:t>
            </w:r>
          </w:p>
        </w:tc>
        <w:tc>
          <w:tcPr>
            <w:tcW w:w="1418" w:type="dxa"/>
          </w:tcPr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  <w:rPr>
                <w:sz w:val="18"/>
                <w:szCs w:val="18"/>
              </w:rPr>
            </w:pPr>
          </w:p>
          <w:p w:rsidR="00F8453E" w:rsidRDefault="00F8453E" w:rsidP="00F8453E">
            <w:pPr>
              <w:jc w:val="center"/>
            </w:pPr>
            <w:bookmarkStart w:id="0" w:name="_GoBack"/>
            <w:bookmarkEnd w:id="0"/>
            <w:r>
              <w:rPr>
                <w:sz w:val="18"/>
                <w:szCs w:val="18"/>
              </w:rPr>
              <w:t>30/11/2020</w:t>
            </w:r>
          </w:p>
        </w:tc>
        <w:tc>
          <w:tcPr>
            <w:tcW w:w="1701" w:type="dxa"/>
          </w:tcPr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ind w:left="272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Sánchez</w:t>
            </w:r>
          </w:p>
        </w:tc>
        <w:tc>
          <w:tcPr>
            <w:tcW w:w="2410" w:type="dxa"/>
          </w:tcPr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8453E" w:rsidRDefault="00F8453E" w:rsidP="00F8453E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39" w:history="1">
              <w:r w:rsidRPr="0054449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417" w:type="dxa"/>
            <w:vAlign w:val="center"/>
          </w:tcPr>
          <w:p w:rsidR="00F8453E" w:rsidRDefault="00F8453E" w:rsidP="00F8453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0" w:history="1">
              <w:r>
                <w:rPr>
                  <w:rStyle w:val="Hipervnculo"/>
                  <w:rFonts w:ascii="Calibri" w:hAnsi="Calibri"/>
                </w:rPr>
                <w:t>SECO</w:t>
              </w:r>
              <w:r>
                <w:rPr>
                  <w:rStyle w:val="Hipervnculo"/>
                  <w:rFonts w:ascii="Calibri" w:hAnsi="Calibri"/>
                </w:rPr>
                <w:t>P</w:t>
              </w:r>
              <w:r>
                <w:rPr>
                  <w:rStyle w:val="Hipervnculo"/>
                  <w:rFonts w:ascii="Calibri" w:hAnsi="Calibri"/>
                </w:rPr>
                <w:t xml:space="preserve"> II</w:t>
              </w:r>
            </w:hyperlink>
          </w:p>
        </w:tc>
      </w:tr>
    </w:tbl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43002E" w:rsidRPr="0043002E" w:rsidRDefault="0043002E" w:rsidP="0043002E">
      <w:pPr>
        <w:rPr>
          <w:sz w:val="14"/>
          <w:szCs w:val="14"/>
        </w:rPr>
      </w:pPr>
    </w:p>
    <w:p w:rsidR="0043002E" w:rsidRPr="0043002E" w:rsidRDefault="0043002E" w:rsidP="0043002E">
      <w:pPr>
        <w:rPr>
          <w:sz w:val="14"/>
          <w:szCs w:val="14"/>
        </w:rPr>
      </w:pPr>
    </w:p>
    <w:p w:rsidR="0043002E" w:rsidRPr="0043002E" w:rsidRDefault="0043002E" w:rsidP="0043002E">
      <w:pPr>
        <w:rPr>
          <w:sz w:val="14"/>
          <w:szCs w:val="14"/>
        </w:rPr>
      </w:pPr>
    </w:p>
    <w:p w:rsidR="0043002E" w:rsidRPr="0043002E" w:rsidRDefault="004B09C8" w:rsidP="0043002E">
      <w:pPr>
        <w:rPr>
          <w:sz w:val="14"/>
          <w:szCs w:val="14"/>
        </w:rPr>
      </w:pPr>
      <w:r w:rsidRPr="0009388C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841919</wp:posOffset>
                </wp:positionH>
                <wp:positionV relativeFrom="paragraph">
                  <wp:posOffset>120048</wp:posOffset>
                </wp:positionV>
                <wp:extent cx="1973580" cy="200660"/>
                <wp:effectExtent l="0" t="0" r="7620" b="279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200660"/>
                          <a:chOff x="1917" y="-1667"/>
                          <a:chExt cx="3108" cy="3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17" y="-1351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60" y="-1667"/>
                            <a:ext cx="29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40" w:rsidRDefault="00B534F9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>Fecha de corte</w:t>
                              </w:r>
                              <w:r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: </w:t>
                              </w:r>
                              <w:r w:rsidR="006D2EF6">
                                <w:rPr>
                                  <w:rFonts w:ascii="Trebuchet MS"/>
                                  <w:sz w:val="15"/>
                                </w:rPr>
                                <w:t>3</w:t>
                              </w:r>
                              <w:r w:rsidR="001809BF">
                                <w:rPr>
                                  <w:rFonts w:ascii="Trebuchet MS"/>
                                  <w:sz w:val="15"/>
                                </w:rPr>
                                <w:t>0</w:t>
                              </w:r>
                              <w:r w:rsidR="007B4175">
                                <w:rPr>
                                  <w:rFonts w:ascii="Trebuchet MS"/>
                                  <w:sz w:val="15"/>
                                </w:rPr>
                                <w:t xml:space="preserve"> de </w:t>
                              </w:r>
                              <w:r w:rsidR="001809BF">
                                <w:rPr>
                                  <w:rFonts w:ascii="Trebuchet MS"/>
                                  <w:sz w:val="15"/>
                                </w:rPr>
                                <w:t>noviem</w:t>
                              </w:r>
                              <w:r w:rsidR="00B24D27">
                                <w:rPr>
                                  <w:rFonts w:ascii="Trebuchet MS"/>
                                  <w:sz w:val="15"/>
                                </w:rPr>
                                <w:t>bre</w:t>
                              </w:r>
                              <w:r w:rsidR="00C2309B"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 de 20</w:t>
                              </w:r>
                              <w:r w:rsidR="00573AE8">
                                <w:rPr>
                                  <w:rFonts w:ascii="Trebuchet MS"/>
                                  <w:sz w:val="15"/>
                                </w:rPr>
                                <w:t>20</w:t>
                              </w:r>
                            </w:p>
                            <w:p w:rsidR="00573AE8" w:rsidRDefault="00573AE8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</w:p>
                            <w:p w:rsidR="001F6BC8" w:rsidRDefault="001F6B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3pt;margin-top:9.45pt;width:155.4pt;height:15.8pt;z-index:-251658240;mso-wrap-distance-left:0;mso-wrap-distance-right:0;mso-position-horizontal-relative:page" coordorigin="1917,-1667" coordsize="310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">
                <v:line id="Line 5" o:spid="_x0000_s1027" style="position:absolute;visibility:visible;mso-wrap-style:square" from="1917,-1351" to="4881,-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sTb8MAAADaAAAADwAAAGRycy9kb3ducmV2LnhtbESPQWvCQBSE74X+h+UVvNWNCqGkriG2&#10;SKOHQmO9P3afSTT7NmS3Gv+9Wyj0OMx8M8wyH20nLjT41rGC2TQBQaydablW8L3fPL+A8AHZYOeY&#10;FNzIQ756fFhiZtyVv+hShVrEEvYZKmhC6DMpvW7Iop+6njh6RzdYDFEOtTQDXmO57eQ8SVJpseW4&#10;0GBPbw3pc/VjFSyK9d6XaaXL90+dnj52h+25nSk1eRqLVxCBxvAf/qNLEzn4vRJv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bE2/DAAAA2gAAAA8AAAAAAAAAAAAA&#10;AAAAoQIAAGRycy9kb3ducmV2LnhtbFBLBQYAAAAABAAEAPkAAACRAwAAAAA=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060;top:-1667;width:296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A6840" w:rsidRDefault="00B534F9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>Fecha de corte</w:t>
                        </w:r>
                        <w:r w:rsidRPr="000E426D">
                          <w:rPr>
                            <w:rFonts w:ascii="Trebuchet MS"/>
                            <w:sz w:val="15"/>
                          </w:rPr>
                          <w:t xml:space="preserve">: </w:t>
                        </w:r>
                        <w:r w:rsidR="006D2EF6">
                          <w:rPr>
                            <w:rFonts w:ascii="Trebuchet MS"/>
                            <w:sz w:val="15"/>
                          </w:rPr>
                          <w:t>3</w:t>
                        </w:r>
                        <w:r w:rsidR="001809BF">
                          <w:rPr>
                            <w:rFonts w:ascii="Trebuchet MS"/>
                            <w:sz w:val="15"/>
                          </w:rPr>
                          <w:t>0</w:t>
                        </w:r>
                        <w:r w:rsidR="007B4175">
                          <w:rPr>
                            <w:rFonts w:ascii="Trebuchet MS"/>
                            <w:sz w:val="15"/>
                          </w:rPr>
                          <w:t xml:space="preserve"> de </w:t>
                        </w:r>
                        <w:r w:rsidR="001809BF">
                          <w:rPr>
                            <w:rFonts w:ascii="Trebuchet MS"/>
                            <w:sz w:val="15"/>
                          </w:rPr>
                          <w:t>noviem</w:t>
                        </w:r>
                        <w:r w:rsidR="00B24D27">
                          <w:rPr>
                            <w:rFonts w:ascii="Trebuchet MS"/>
                            <w:sz w:val="15"/>
                          </w:rPr>
                          <w:t>bre</w:t>
                        </w:r>
                        <w:r w:rsidR="00C2309B" w:rsidRPr="000E426D">
                          <w:rPr>
                            <w:rFonts w:ascii="Trebuchet MS"/>
                            <w:sz w:val="15"/>
                          </w:rPr>
                          <w:t xml:space="preserve"> de 20</w:t>
                        </w:r>
                        <w:r w:rsidR="00573AE8">
                          <w:rPr>
                            <w:rFonts w:ascii="Trebuchet MS"/>
                            <w:sz w:val="15"/>
                          </w:rPr>
                          <w:t>20</w:t>
                        </w:r>
                      </w:p>
                      <w:p w:rsidR="00573AE8" w:rsidRDefault="00573AE8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</w:p>
                      <w:p w:rsidR="001F6BC8" w:rsidRDefault="001F6BC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002E" w:rsidRPr="0043002E" w:rsidRDefault="0043002E" w:rsidP="0043002E">
      <w:pPr>
        <w:rPr>
          <w:sz w:val="14"/>
          <w:szCs w:val="14"/>
        </w:rPr>
      </w:pPr>
    </w:p>
    <w:p w:rsidR="0043002E" w:rsidRPr="0043002E" w:rsidRDefault="0043002E" w:rsidP="0043002E">
      <w:pPr>
        <w:rPr>
          <w:sz w:val="14"/>
          <w:szCs w:val="14"/>
        </w:rPr>
      </w:pPr>
    </w:p>
    <w:p w:rsidR="0043002E" w:rsidRDefault="0043002E" w:rsidP="0043002E">
      <w:pPr>
        <w:rPr>
          <w:sz w:val="14"/>
          <w:szCs w:val="14"/>
        </w:rPr>
      </w:pPr>
    </w:p>
    <w:p w:rsidR="00747B92" w:rsidRPr="0043002E" w:rsidRDefault="0043002E" w:rsidP="0043002E">
      <w:pPr>
        <w:tabs>
          <w:tab w:val="left" w:pos="7183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747B92" w:rsidRPr="0043002E" w:rsidSect="00867D3E">
      <w:headerReference w:type="default" r:id="rId41"/>
      <w:type w:val="continuous"/>
      <w:pgSz w:w="18720" w:h="12240" w:orient="landscape" w:code="41"/>
      <w:pgMar w:top="1598" w:right="13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A3" w:rsidRDefault="00B328A3" w:rsidP="00FF059D">
      <w:r>
        <w:separator/>
      </w:r>
    </w:p>
  </w:endnote>
  <w:endnote w:type="continuationSeparator" w:id="0">
    <w:p w:rsidR="00B328A3" w:rsidRDefault="00B328A3" w:rsidP="00F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A3" w:rsidRDefault="00B328A3" w:rsidP="00FF059D">
      <w:r>
        <w:separator/>
      </w:r>
    </w:p>
  </w:footnote>
  <w:footnote w:type="continuationSeparator" w:id="0">
    <w:p w:rsidR="00B328A3" w:rsidRDefault="00B328A3" w:rsidP="00FF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E" w:rsidRPr="00867D3E" w:rsidRDefault="00867D3E" w:rsidP="00867D3E">
    <w:pPr>
      <w:pStyle w:val="Textoindependiente"/>
      <w:spacing w:before="72" w:line="304" w:lineRule="auto"/>
      <w:ind w:left="3701" w:right="3708" w:firstLine="694"/>
      <w:jc w:val="center"/>
      <w:rPr>
        <w:sz w:val="18"/>
        <w:szCs w:val="18"/>
      </w:rPr>
    </w:pPr>
    <w:r w:rsidRPr="00867D3E">
      <w:rPr>
        <w:noProof/>
        <w:sz w:val="18"/>
        <w:szCs w:val="18"/>
        <w:lang w:bidi="ar-SA"/>
      </w:rPr>
      <w:drawing>
        <wp:anchor distT="0" distB="0" distL="114300" distR="114300" simplePos="0" relativeHeight="251659264" behindDoc="0" locked="0" layoutInCell="1" allowOverlap="1" wp14:anchorId="247AD527" wp14:editId="174FEFB8">
          <wp:simplePos x="0" y="0"/>
          <wp:positionH relativeFrom="column">
            <wp:posOffset>82550</wp:posOffset>
          </wp:positionH>
          <wp:positionV relativeFrom="paragraph">
            <wp:posOffset>-247015</wp:posOffset>
          </wp:positionV>
          <wp:extent cx="919911" cy="733425"/>
          <wp:effectExtent l="0" t="0" r="0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91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7D3E">
      <w:rPr>
        <w:sz w:val="18"/>
        <w:szCs w:val="18"/>
      </w:rPr>
      <w:t>INSTITUTO PARA LA INVESTIGACIÓN EDUCATIVA Y EL DESARROLLO PEDAGÓGICO IDEP OFICINA ASESORA JURÍDICA</w:t>
    </w:r>
  </w:p>
  <w:p w:rsidR="00867D3E" w:rsidRPr="00867D3E" w:rsidRDefault="00867D3E" w:rsidP="00867D3E">
    <w:pPr>
      <w:pStyle w:val="Textoindependiente"/>
      <w:spacing w:line="160" w:lineRule="exact"/>
      <w:ind w:left="4111" w:right="3702" w:hanging="410"/>
      <w:jc w:val="center"/>
      <w:rPr>
        <w:sz w:val="18"/>
        <w:szCs w:val="18"/>
      </w:rPr>
    </w:pPr>
    <w:r w:rsidRPr="00867D3E">
      <w:rPr>
        <w:sz w:val="18"/>
        <w:szCs w:val="18"/>
      </w:rPr>
      <w:t>INFORME DE CONVOCATORIAS PÚBLICAS VIGENCIA 2020</w:t>
    </w:r>
  </w:p>
  <w:p w:rsidR="00867D3E" w:rsidRDefault="00867D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40"/>
    <w:rsid w:val="00026ACA"/>
    <w:rsid w:val="0009388C"/>
    <w:rsid w:val="000E426D"/>
    <w:rsid w:val="0010687F"/>
    <w:rsid w:val="00106C6A"/>
    <w:rsid w:val="00111BE4"/>
    <w:rsid w:val="00116063"/>
    <w:rsid w:val="00132060"/>
    <w:rsid w:val="001564FB"/>
    <w:rsid w:val="00174E0E"/>
    <w:rsid w:val="001809BF"/>
    <w:rsid w:val="00181DE9"/>
    <w:rsid w:val="00193085"/>
    <w:rsid w:val="001A6F0E"/>
    <w:rsid w:val="001A7CFD"/>
    <w:rsid w:val="001F6BC8"/>
    <w:rsid w:val="00235711"/>
    <w:rsid w:val="00255FBB"/>
    <w:rsid w:val="00274FDD"/>
    <w:rsid w:val="00285F42"/>
    <w:rsid w:val="002A79D5"/>
    <w:rsid w:val="002C2DD6"/>
    <w:rsid w:val="002C756B"/>
    <w:rsid w:val="002D3EA3"/>
    <w:rsid w:val="00335CA2"/>
    <w:rsid w:val="00354249"/>
    <w:rsid w:val="003A6840"/>
    <w:rsid w:val="003D463F"/>
    <w:rsid w:val="003E0B46"/>
    <w:rsid w:val="00415D9D"/>
    <w:rsid w:val="0043002E"/>
    <w:rsid w:val="00431F29"/>
    <w:rsid w:val="00451995"/>
    <w:rsid w:val="00452511"/>
    <w:rsid w:val="004607A1"/>
    <w:rsid w:val="00480D86"/>
    <w:rsid w:val="0048713E"/>
    <w:rsid w:val="004B09C8"/>
    <w:rsid w:val="004D545D"/>
    <w:rsid w:val="00552279"/>
    <w:rsid w:val="005641D5"/>
    <w:rsid w:val="005654A0"/>
    <w:rsid w:val="00573AE8"/>
    <w:rsid w:val="005E0C9A"/>
    <w:rsid w:val="005E1DDE"/>
    <w:rsid w:val="00614E35"/>
    <w:rsid w:val="00617B76"/>
    <w:rsid w:val="00630715"/>
    <w:rsid w:val="00653C99"/>
    <w:rsid w:val="0065571A"/>
    <w:rsid w:val="00681F95"/>
    <w:rsid w:val="00695C5A"/>
    <w:rsid w:val="006A63D1"/>
    <w:rsid w:val="006D2EF6"/>
    <w:rsid w:val="00713334"/>
    <w:rsid w:val="00720C38"/>
    <w:rsid w:val="00747B92"/>
    <w:rsid w:val="00772D4E"/>
    <w:rsid w:val="00781EC5"/>
    <w:rsid w:val="007A4176"/>
    <w:rsid w:val="007A5827"/>
    <w:rsid w:val="007B4175"/>
    <w:rsid w:val="007C32C2"/>
    <w:rsid w:val="007D170F"/>
    <w:rsid w:val="007D54AF"/>
    <w:rsid w:val="007D71E6"/>
    <w:rsid w:val="007E296B"/>
    <w:rsid w:val="008218C8"/>
    <w:rsid w:val="00834F52"/>
    <w:rsid w:val="00835FE7"/>
    <w:rsid w:val="00840B18"/>
    <w:rsid w:val="0084697A"/>
    <w:rsid w:val="008532E8"/>
    <w:rsid w:val="00867D3E"/>
    <w:rsid w:val="008725B9"/>
    <w:rsid w:val="00892A85"/>
    <w:rsid w:val="00896A3F"/>
    <w:rsid w:val="008B0411"/>
    <w:rsid w:val="008E27E0"/>
    <w:rsid w:val="009677F0"/>
    <w:rsid w:val="00982B09"/>
    <w:rsid w:val="009E19B9"/>
    <w:rsid w:val="00A032E5"/>
    <w:rsid w:val="00A43BBB"/>
    <w:rsid w:val="00A61EF0"/>
    <w:rsid w:val="00AE2B13"/>
    <w:rsid w:val="00B24D27"/>
    <w:rsid w:val="00B328A3"/>
    <w:rsid w:val="00B442A8"/>
    <w:rsid w:val="00B534F9"/>
    <w:rsid w:val="00B55CB5"/>
    <w:rsid w:val="00B8219D"/>
    <w:rsid w:val="00BC2325"/>
    <w:rsid w:val="00BC39E5"/>
    <w:rsid w:val="00BC3C5A"/>
    <w:rsid w:val="00C2309B"/>
    <w:rsid w:val="00C322DD"/>
    <w:rsid w:val="00C507C2"/>
    <w:rsid w:val="00D0509A"/>
    <w:rsid w:val="00D14888"/>
    <w:rsid w:val="00D71B3E"/>
    <w:rsid w:val="00D77FCB"/>
    <w:rsid w:val="00DA4DE7"/>
    <w:rsid w:val="00DB07C8"/>
    <w:rsid w:val="00DD78EA"/>
    <w:rsid w:val="00E4343C"/>
    <w:rsid w:val="00E525B4"/>
    <w:rsid w:val="00E919E6"/>
    <w:rsid w:val="00EA0550"/>
    <w:rsid w:val="00EA10CC"/>
    <w:rsid w:val="00EE07BD"/>
    <w:rsid w:val="00F126E4"/>
    <w:rsid w:val="00F176F7"/>
    <w:rsid w:val="00F24C71"/>
    <w:rsid w:val="00F8453E"/>
    <w:rsid w:val="00FA76BC"/>
    <w:rsid w:val="00FC5C9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A1"/>
    <w:rPr>
      <w:rFonts w:ascii="Segoe UI" w:eastAsia="Arial" w:hAnsi="Segoe UI" w:cs="Segoe UI"/>
      <w:sz w:val="18"/>
      <w:szCs w:val="18"/>
      <w:lang w:val="es-CO"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A1"/>
    <w:rPr>
      <w:rFonts w:ascii="Segoe UI" w:eastAsia="Arial" w:hAnsi="Segoe UI" w:cs="Segoe UI"/>
      <w:sz w:val="18"/>
      <w:szCs w:val="18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ngifo@idep.edu.co" TargetMode="External"/><Relationship Id="rId13" Type="http://schemas.openxmlformats.org/officeDocument/2006/relationships/hyperlink" Target="https://community.secop.gov.co/Public/Tendering/OpportunityDetail/Index?noticeUID=CO1.NTC.1184007&amp;isFromPublicArea=True&amp;isModal=False" TargetMode="External"/><Relationship Id="rId18" Type="http://schemas.openxmlformats.org/officeDocument/2006/relationships/hyperlink" Target="mailto:nsmartinez@idep.edu.co" TargetMode="External"/><Relationship Id="rId26" Type="http://schemas.openxmlformats.org/officeDocument/2006/relationships/hyperlink" Target="mailto:nsmartinez@idep.edu.co" TargetMode="External"/><Relationship Id="rId39" Type="http://schemas.openxmlformats.org/officeDocument/2006/relationships/hyperlink" Target="mailto:nsmartinez@idep.edu.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mmunity.secop.gov.co/Public/Tendering/OpportunityDetail/Index?noticeUID=CO1.NTC.1298026&amp;isFromPublicArea=True&amp;isModal=False" TargetMode="External"/><Relationship Id="rId34" Type="http://schemas.openxmlformats.org/officeDocument/2006/relationships/hyperlink" Target="https://community.secop.gov.co/Public/Tendering/OpportunityDetail/Index?noticeUID=CO1.NTC.1529581&amp;isFromPublicArea=True&amp;isModal=Fals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mmunity.secop.gov.co/Public/Tendering/OpportunityDetail/Index?noticeUID=CO1.NTC.1166905&amp;isFromPublicArea=True&amp;isModal=False" TargetMode="External"/><Relationship Id="rId17" Type="http://schemas.openxmlformats.org/officeDocument/2006/relationships/hyperlink" Target="https://community.secop.gov.co/Public/Tendering/OpportunityDetail/Index?noticeUID=CO1.NTC.1185182&amp;isFromPublicArea=True&amp;isModal=False" TargetMode="External"/><Relationship Id="rId25" Type="http://schemas.openxmlformats.org/officeDocument/2006/relationships/hyperlink" Target="https://community.secop.gov.co/Public/Tendering/OpportunityDetail/Index?noticeUID=CO1.NTC.1419936&amp;isFromPublicArea=True&amp;isModal=False" TargetMode="External"/><Relationship Id="rId33" Type="http://schemas.openxmlformats.org/officeDocument/2006/relationships/hyperlink" Target="https://community.secop.gov.co/Public/Tendering/OpportunityDetail/Index?noticeUID=CO1.NTC.1494839&amp;isFromPublicArea=True&amp;isModal=False" TargetMode="External"/><Relationship Id="rId38" Type="http://schemas.openxmlformats.org/officeDocument/2006/relationships/hyperlink" Target="https://community.secop.gov.co/Public/Tendering/OpportunityDetail/Index?noticeUID=CO1.NTC.1563217&amp;isFromPublicArea=True&amp;isModal=False" TargetMode="External"/><Relationship Id="rId2" Type="http://schemas.openxmlformats.org/officeDocument/2006/relationships/styles" Target="styles.xml"/><Relationship Id="rId16" Type="http://schemas.openxmlformats.org/officeDocument/2006/relationships/hyperlink" Target="mailto:nsmartinez@idep.edu.co" TargetMode="External"/><Relationship Id="rId20" Type="http://schemas.openxmlformats.org/officeDocument/2006/relationships/hyperlink" Target="mailto:nsmartinez@idep.edu.co" TargetMode="External"/><Relationship Id="rId29" Type="http://schemas.openxmlformats.org/officeDocument/2006/relationships/hyperlink" Target="https://community.secop.gov.co/Public/Tendering/OpportunityDetail/Index?noticeUID=CO1.NTC.1442329&amp;isFromPublicArea=True&amp;isModal=False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martinez@idep.edu.co" TargetMode="External"/><Relationship Id="rId24" Type="http://schemas.openxmlformats.org/officeDocument/2006/relationships/hyperlink" Target="mailto:nsmartinez@idep.edu.co" TargetMode="External"/><Relationship Id="rId32" Type="http://schemas.openxmlformats.org/officeDocument/2006/relationships/hyperlink" Target="mailto:nsmartinez@idep.edu.co" TargetMode="External"/><Relationship Id="rId37" Type="http://schemas.openxmlformats.org/officeDocument/2006/relationships/hyperlink" Target="mailto:nsmartinez@idep.edu.co" TargetMode="External"/><Relationship Id="rId40" Type="http://schemas.openxmlformats.org/officeDocument/2006/relationships/hyperlink" Target="https://community.secop.gov.co/Public/Tendering/OpportunityDetail/Index?noticeUID=CO1.NTC.1586716&amp;isFromPublicArea=True&amp;isModal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ramirez@idep.edu.co" TargetMode="External"/><Relationship Id="rId23" Type="http://schemas.openxmlformats.org/officeDocument/2006/relationships/hyperlink" Target="https://community.secop.gov.co/Public/Tendering/OpportunityDetail/Index?noticeUID=CO1.NTC.1419936&amp;isFromPublicArea=True&amp;isModal=False" TargetMode="External"/><Relationship Id="rId28" Type="http://schemas.openxmlformats.org/officeDocument/2006/relationships/hyperlink" Target="mailto:nsmartinez@idep.edu.co" TargetMode="External"/><Relationship Id="rId36" Type="http://schemas.openxmlformats.org/officeDocument/2006/relationships/hyperlink" Target="https://community.secop.gov.co/Public/Tendering/OpportunityDetail/Index?noticeUID=CO1.NTC.1555459&amp;isFromPublicArea=True&amp;isModal=False" TargetMode="External"/><Relationship Id="rId10" Type="http://schemas.openxmlformats.org/officeDocument/2006/relationships/hyperlink" Target="mailto:drengifo@idep.edu.co" TargetMode="External"/><Relationship Id="rId19" Type="http://schemas.openxmlformats.org/officeDocument/2006/relationships/hyperlink" Target="https://community.secop.gov.co/Public/Tendering/OpportunityDetail/Index?noticeUID=CO1.NTC.1290359&amp;isFromPublicArea=True&amp;isModal=False" TargetMode="External"/><Relationship Id="rId31" Type="http://schemas.openxmlformats.org/officeDocument/2006/relationships/hyperlink" Target="https://community.secop.gov.co/Public/Tendering/OpportunityDetail/Index?noticeUID=CO1.NTC.1481433&amp;isFromPublicArea=True&amp;isModal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secop.gov.co/Public/Tendering/OpportunityDetail/Index?noticeUID=CO1.NTC.1078898&amp;isFromPublicArea=True&amp;isModal=False" TargetMode="External"/><Relationship Id="rId14" Type="http://schemas.openxmlformats.org/officeDocument/2006/relationships/hyperlink" Target="https://community.secop.gov.co/Public/Tendering/OpportunityDetail/Index?noticeUID=CO1.NTC.1185938&amp;isFromPublicArea=True&amp;isModal=False" TargetMode="External"/><Relationship Id="rId22" Type="http://schemas.openxmlformats.org/officeDocument/2006/relationships/hyperlink" Target="mailto:nsmartinez@idep.edu.co" TargetMode="External"/><Relationship Id="rId27" Type="http://schemas.openxmlformats.org/officeDocument/2006/relationships/hyperlink" Target="https://community.secop.gov.co/Public/Tendering/OpportunityDetail/Index?noticeUID=CO1.NTC.1442036&amp;isFromPublicArea=True&amp;isModal=False" TargetMode="External"/><Relationship Id="rId30" Type="http://schemas.openxmlformats.org/officeDocument/2006/relationships/hyperlink" Target="mailto:nsmartinez@idep.edu.co" TargetMode="External"/><Relationship Id="rId35" Type="http://schemas.openxmlformats.org/officeDocument/2006/relationships/hyperlink" Target="mailto:nsmartinez@idep.edu.co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7119-BEB7-476B-9ED3-C174F6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</dc:creator>
  <cp:lastModifiedBy>IDEP</cp:lastModifiedBy>
  <cp:revision>2</cp:revision>
  <cp:lastPrinted>2020-03-12T13:55:00Z</cp:lastPrinted>
  <dcterms:created xsi:type="dcterms:W3CDTF">2020-12-12T21:22:00Z</dcterms:created>
  <dcterms:modified xsi:type="dcterms:W3CDTF">2020-12-12T21:22:00Z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2018-07-19T00:00:00Z</vt:filetime>
  </property>
</Properties>
</file>