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0" w:rsidRPr="0009388C" w:rsidRDefault="00FF059D">
      <w:pPr>
        <w:pStyle w:val="Textoindependiente"/>
        <w:spacing w:before="72" w:line="304" w:lineRule="auto"/>
        <w:ind w:left="3701" w:right="3708"/>
        <w:jc w:val="center"/>
      </w:pPr>
      <w:r w:rsidRPr="0009388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09388C">
        <w:t>INSTITUTO PARA LA INVESTIGACIÓN EDUCATIVA Y EL DESARROLLO PEDAGÓGICO IDEP OFICINA ASESORA JURÍDICA</w:t>
      </w:r>
    </w:p>
    <w:p w:rsidR="003A6840" w:rsidRPr="0009388C" w:rsidRDefault="00C2309B">
      <w:pPr>
        <w:pStyle w:val="Textoindependiente"/>
        <w:spacing w:line="160" w:lineRule="exact"/>
        <w:ind w:left="3701" w:right="3702"/>
        <w:jc w:val="center"/>
      </w:pPr>
      <w:r w:rsidRPr="0009388C">
        <w:t>INFORME DE CONVOCATORIAS PÚBLICAS VIGENCIA 201</w:t>
      </w:r>
      <w:r w:rsidR="001F6BC8">
        <w:t>9</w:t>
      </w:r>
    </w:p>
    <w:p w:rsidR="003A6840" w:rsidRPr="0009388C" w:rsidRDefault="003A6840">
      <w:pPr>
        <w:spacing w:before="8"/>
        <w:rPr>
          <w:b/>
          <w:sz w:val="14"/>
          <w:szCs w:val="14"/>
        </w:rPr>
      </w:pPr>
    </w:p>
    <w:tbl>
      <w:tblPr>
        <w:tblStyle w:val="TableNormal"/>
        <w:tblpPr w:leftFromText="141" w:rightFromText="141" w:vertAnchor="page" w:horzAnchor="page" w:tblpX="1715" w:tblpY="28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01"/>
        <w:gridCol w:w="1701"/>
        <w:gridCol w:w="1417"/>
        <w:gridCol w:w="3119"/>
        <w:gridCol w:w="1134"/>
        <w:gridCol w:w="1701"/>
        <w:gridCol w:w="1276"/>
        <w:gridCol w:w="1559"/>
        <w:gridCol w:w="2268"/>
        <w:gridCol w:w="1009"/>
      </w:tblGrid>
      <w:tr w:rsidR="008B0411" w:rsidRPr="00747B92" w:rsidTr="00747B92">
        <w:trPr>
          <w:trHeight w:val="503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130" w:firstLine="15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ÚLTIMA ACTUACIÓN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ABOGADO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COR</w:t>
            </w:r>
            <w:r w:rsidRPr="00747B92">
              <w:rPr>
                <w:b/>
                <w:sz w:val="18"/>
                <w:szCs w:val="18"/>
                <w:lang w:val="es-419"/>
              </w:rPr>
              <w:t>R</w:t>
            </w:r>
            <w:r w:rsidRPr="00747B92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LINK SECOP</w:t>
            </w:r>
          </w:p>
        </w:tc>
      </w:tr>
      <w:tr w:rsidR="008B0411" w:rsidRPr="00747B92" w:rsidTr="00747B92">
        <w:trPr>
          <w:trHeight w:val="689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24/01/2019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del servicio de mensajería especializada para el Instituto para la Investigación Educativa y Desarrollo Pedagógico IDEP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7.868.253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14/02/2019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ind w:left="272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 w:hanging="131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 xml:space="preserve">Dayana </w:t>
            </w:r>
            <w:r w:rsidR="00DD78EA" w:rsidRPr="00747B92">
              <w:rPr>
                <w:sz w:val="18"/>
                <w:szCs w:val="18"/>
                <w:lang w:val="es-419"/>
              </w:rPr>
              <w:t>R</w:t>
            </w:r>
            <w:r w:rsidRPr="00747B92">
              <w:rPr>
                <w:sz w:val="18"/>
                <w:szCs w:val="18"/>
                <w:lang w:val="es-419"/>
              </w:rPr>
              <w:t>engifo</w:t>
            </w:r>
          </w:p>
        </w:tc>
        <w:tc>
          <w:tcPr>
            <w:tcW w:w="2268" w:type="dxa"/>
          </w:tcPr>
          <w:p w:rsidR="0010687F" w:rsidRPr="00747B92" w:rsidRDefault="0010687F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B0411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8B04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8B0411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" w:history="1">
              <w:r w:rsidR="008B04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8B0411" w:rsidRPr="00747B92" w:rsidRDefault="008B0411" w:rsidP="00747B92">
            <w:pPr>
              <w:pStyle w:val="TableParagraph"/>
              <w:spacing w:before="108" w:line="280" w:lineRule="auto"/>
              <w:ind w:left="446" w:hanging="288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7D71E6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val="en-US" w:bidi="ar-SA"/>
              </w:rPr>
            </w:pPr>
            <w:hyperlink r:id="rId10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</w:t>
              </w:r>
            </w:hyperlink>
            <w:r w:rsidR="000E426D"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 xml:space="preserve"> II</w:t>
            </w:r>
          </w:p>
          <w:p w:rsidR="008B0411" w:rsidRPr="00747B92" w:rsidRDefault="008B0411" w:rsidP="00747B92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B0411" w:rsidRPr="00747B92" w:rsidTr="00747B92">
        <w:trPr>
          <w:trHeight w:val="51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B0411" w:rsidRPr="00747B92" w:rsidRDefault="00747B92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EA0550" w:rsidP="00747B92">
            <w:pPr>
              <w:pStyle w:val="TableParagraph"/>
              <w:spacing w:before="110" w:line="280" w:lineRule="auto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9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7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  <w:p w:rsidR="008B0411" w:rsidRPr="00747B92" w:rsidRDefault="008B0411" w:rsidP="00747B92">
            <w:pPr>
              <w:pStyle w:val="TableParagraph"/>
              <w:ind w:right="34"/>
              <w:jc w:val="center"/>
              <w:rPr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003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96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25/01/2019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del servicio de un canal de Internet dedicado   </w:t>
            </w:r>
          </w:p>
          <w:p w:rsidR="008B0411" w:rsidRPr="00747B92" w:rsidRDefault="008B0411" w:rsidP="00747B92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ind w:left="272"/>
              <w:jc w:val="right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  <w:lang w:val="es-419"/>
              </w:rPr>
            </w:pPr>
            <w:r w:rsidRPr="00747B92">
              <w:rPr>
                <w:w w:val="105"/>
                <w:sz w:val="18"/>
                <w:szCs w:val="18"/>
                <w:lang w:val="es-419"/>
              </w:rPr>
              <w:t>11.880.000</w:t>
            </w:r>
          </w:p>
          <w:p w:rsidR="008B0411" w:rsidRPr="00747B92" w:rsidRDefault="008B0411" w:rsidP="00747B92">
            <w:pPr>
              <w:pStyle w:val="TableParagraph"/>
              <w:spacing w:before="7"/>
              <w:rPr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11</w:t>
            </w:r>
            <w:r w:rsidR="008B04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2</w:t>
            </w:r>
            <w:r w:rsidR="008B04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B0411" w:rsidRPr="00747B92" w:rsidRDefault="007D71E6" w:rsidP="00747B92">
            <w:pPr>
              <w:pStyle w:val="TableParagraph"/>
              <w:spacing w:before="110" w:line="280" w:lineRule="auto"/>
              <w:ind w:left="446" w:hanging="288"/>
              <w:rPr>
                <w:sz w:val="18"/>
                <w:szCs w:val="18"/>
              </w:rPr>
            </w:pPr>
            <w:hyperlink r:id="rId11" w:history="1">
              <w:r w:rsidR="008B0411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B0411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2">
              <w:r w:rsidR="008B0411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7D71E6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3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4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004 DE 2019 IDEP- MMA</w:t>
            </w:r>
          </w:p>
        </w:tc>
        <w:tc>
          <w:tcPr>
            <w:tcW w:w="1417" w:type="dxa"/>
          </w:tcPr>
          <w:p w:rsidR="00747B92" w:rsidRDefault="00747B92" w:rsidP="00747B92">
            <w:pPr>
              <w:pStyle w:val="TableParagraph"/>
              <w:rPr>
                <w:sz w:val="18"/>
                <w:szCs w:val="18"/>
                <w:lang w:val="es-419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8B0411" w:rsidRPr="00747B92" w:rsidRDefault="008532E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EA0550" w:rsidRPr="00747B92" w:rsidRDefault="00EA0550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982B09" w:rsidRPr="00747B92" w:rsidRDefault="00982B09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SASI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13/02/2019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Adquirir insumos gráficos para la impresión de publicaciones del Instituto para la Investigación Educativa y el Desarrollo Pedagógico, IDEP, conforme las especificaciones técnicas señaladas.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33.476.767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7D71E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  <w:hyperlink r:id="rId14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5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7D71E6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6" w:history="1">
              <w:r w:rsidR="00D14888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D14888" w:rsidRPr="00747B92" w:rsidRDefault="00D14888" w:rsidP="00747B92">
            <w:pPr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005 DE 2019 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Bonos, Cupones, vales y/o Tickes redimibles en combustible, para tanquear el parque automotor de propiedad del Instituto para la Investigación Educativa y el Desarrollo Pedagógico – IDEP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7.920.000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06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7D71E6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hyperlink r:id="rId17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8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jc w:val="center"/>
              <w:rPr>
                <w:rStyle w:val="Hipervnculo"/>
                <w:rFonts w:ascii="Calibri" w:eastAsia="Times New Roman" w:hAnsi="Calibri" w:cs="Times New Roman"/>
                <w:sz w:val="18"/>
                <w:szCs w:val="18"/>
                <w:lang w:val="en-US" w:bidi="ar-SA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begin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instrText xml:space="preserve"> HYPERLINK "https://www.secop.gov.co/CO1BusinessLine/Tendering/ContractNoticeView/Index?prevCtxLbl=Buscar+procesos&amp;prevCtxUrl=https%3a%2f%2fwww.secop.gov.co%3a443%2fCO1BusinessLine%2fTendering%2fContractNoticeManagement%2fIndex&amp;notice=CO1.NTC.747162" </w:instrText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>SECOP II</w:t>
            </w:r>
          </w:p>
          <w:p w:rsidR="000E426D" w:rsidRPr="00747B92" w:rsidRDefault="00D14888" w:rsidP="00747B92">
            <w:pPr>
              <w:jc w:val="center"/>
              <w:rPr>
                <w:sz w:val="18"/>
                <w:szCs w:val="18"/>
                <w:lang w:val="en-US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2C2DD6" w:rsidRPr="00747B92" w:rsidTr="00747B92">
        <w:trPr>
          <w:trHeight w:val="637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006 DE 2019 IDEP- MMA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26/02/2019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el alquiler de tres (3) máquinas multifuncionales de fotocopiado que presten el servicio de 15.000 fotocopias y/o impresiones mensuales, con sistema de administración y control de consumo, incluyendo el suministro de papel, tóner, repuestos, mantenimiento preventivo, correctivo y soporte técnico cada vez que se requiera.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10.890.000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  <w:lang w:val="es-419"/>
              </w:rPr>
            </w:pPr>
          </w:p>
          <w:p w:rsidR="002C2DD6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</w:t>
            </w:r>
            <w:r w:rsidR="002C2DD6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2C2DD6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9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0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7D71E6" w:rsidP="00747B92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  <w:tr w:rsidR="002C2DD6" w:rsidRPr="00747B92" w:rsidTr="00747B92">
        <w:trPr>
          <w:trHeight w:val="548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CONCURSO DE MERITOS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CMA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de intermediación de seguros y asesoría integral en el manejo de programa de seguros del IDEP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28/08/2019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2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3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2C2DD6" w:rsidRPr="00747B92" w:rsidRDefault="007D71E6" w:rsidP="00747B92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  <w:r w:rsidR="002C2DD6" w:rsidRPr="00747B92">
              <w:rPr>
                <w:sz w:val="18"/>
                <w:szCs w:val="18"/>
              </w:rPr>
              <w:t xml:space="preserve"> </w:t>
            </w:r>
          </w:p>
        </w:tc>
      </w:tr>
      <w:tr w:rsidR="007A4176" w:rsidRPr="00747B92" w:rsidTr="00747B92">
        <w:trPr>
          <w:trHeight w:val="37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007 DE 2019 IDEP - MMA</w:t>
            </w:r>
          </w:p>
        </w:tc>
        <w:tc>
          <w:tcPr>
            <w:tcW w:w="1417" w:type="dxa"/>
          </w:tcPr>
          <w:p w:rsidR="007A4176" w:rsidRPr="00747B92" w:rsidRDefault="002D3EA3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N/A</w:t>
            </w: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7A4176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DESIERTO</w:t>
            </w:r>
          </w:p>
        </w:tc>
        <w:tc>
          <w:tcPr>
            <w:tcW w:w="1276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559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2268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009" w:type="dxa"/>
          </w:tcPr>
          <w:p w:rsidR="007A4176" w:rsidRPr="00747B92" w:rsidRDefault="007A417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7A4176" w:rsidRPr="00747B92" w:rsidRDefault="007A4176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D0509A" w:rsidRPr="00747B92" w:rsidTr="00747B92">
        <w:trPr>
          <w:trHeight w:val="548"/>
        </w:trPr>
        <w:tc>
          <w:tcPr>
            <w:tcW w:w="843" w:type="dxa"/>
          </w:tcPr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10</w:t>
            </w: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008 DE 2019 IDEP - MMA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D0509A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bonos y/o valeras canjeables única y exclusivamente para la compra de vestuario y calzado para los funcionarios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3.600.000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0509A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8218C8" w:rsidRPr="00747B92">
              <w:rPr>
                <w:sz w:val="18"/>
                <w:szCs w:val="18"/>
                <w:lang w:val="es-419"/>
              </w:rPr>
              <w:t>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0509A" w:rsidRPr="00747B92" w:rsidRDefault="007D71E6" w:rsidP="00747B92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6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0509A" w:rsidRPr="00747B92" w:rsidRDefault="007D71E6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27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8218C8" w:rsidRPr="00747B92" w:rsidTr="00747B92">
        <w:trPr>
          <w:trHeight w:val="548"/>
        </w:trPr>
        <w:tc>
          <w:tcPr>
            <w:tcW w:w="843" w:type="dxa"/>
          </w:tcPr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 DE 2019 IDEP - SASI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8218C8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Suscripción para el uso de servicios y/o licencias para el fortalecimiento de las actividades de comunicación, socialización y divulgación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31.654.993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12/04/2019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218C8" w:rsidRPr="00747B92" w:rsidRDefault="007D71E6" w:rsidP="00747B92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9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218C8" w:rsidRPr="00747B92" w:rsidRDefault="007D71E6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0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452511" w:rsidRPr="00747B92" w:rsidTr="00747B92">
        <w:trPr>
          <w:trHeight w:val="548"/>
        </w:trPr>
        <w:tc>
          <w:tcPr>
            <w:tcW w:w="843" w:type="dxa"/>
          </w:tcPr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132060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</w:t>
            </w:r>
            <w:r w:rsidR="00452511" w:rsidRPr="00747B92">
              <w:rPr>
                <w:sz w:val="18"/>
                <w:szCs w:val="18"/>
              </w:rPr>
              <w:t xml:space="preserve"> CUANTÍA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SAMC</w:t>
            </w:r>
          </w:p>
        </w:tc>
        <w:tc>
          <w:tcPr>
            <w:tcW w:w="1417" w:type="dxa"/>
          </w:tcPr>
          <w:p w:rsidR="00452511" w:rsidRPr="00747B92" w:rsidRDefault="004525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9/04/2019</w:t>
            </w:r>
          </w:p>
        </w:tc>
        <w:tc>
          <w:tcPr>
            <w:tcW w:w="3119" w:type="dxa"/>
          </w:tcPr>
          <w:p w:rsidR="00452511" w:rsidRPr="00747B92" w:rsidRDefault="004525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 servicios profesionales para implementar un Sistema de Publicación Web de Colecciones Digitales - Biblioteca Digital que permita el almacenamiento, catalogación y visualización de los recursos digitales producidos por el IDEP, e integrarlo con el resto del Ecosistema Web de Publicaciones </w:t>
            </w:r>
            <w:r w:rsidRPr="00747B92">
              <w:rPr>
                <w:w w:val="105"/>
                <w:sz w:val="18"/>
                <w:szCs w:val="18"/>
              </w:rPr>
              <w:lastRenderedPageBreak/>
              <w:t>del IDEP, mediante un Metabuscador.</w:t>
            </w:r>
          </w:p>
        </w:tc>
        <w:tc>
          <w:tcPr>
            <w:tcW w:w="1134" w:type="dxa"/>
          </w:tcPr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75.202.000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  <w:lang w:val="es-419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  <w:lang w:val="es-419"/>
              </w:rPr>
            </w:pPr>
          </w:p>
          <w:p w:rsidR="00452511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4525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5</w:t>
            </w:r>
            <w:r w:rsidR="004525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1" w:history="1">
              <w:r w:rsidR="004525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452511" w:rsidRPr="00747B92" w:rsidRDefault="007D71E6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2" w:history="1">
              <w:r w:rsidR="004525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452511" w:rsidRPr="00747B92" w:rsidRDefault="007D71E6" w:rsidP="00747B92">
            <w:pPr>
              <w:pStyle w:val="TableParagraph"/>
              <w:ind w:left="89" w:right="52"/>
              <w:rPr>
                <w:sz w:val="18"/>
                <w:szCs w:val="18"/>
              </w:rPr>
            </w:pPr>
            <w:hyperlink r:id="rId33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693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009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30/04/2019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realizar el mantenimiento preventivo y correctivo del parque automotor del IDEP, con suministro de repuestos.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12.000.000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20/05/2019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5" w:history="1">
              <w:r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D78EA" w:rsidRPr="00747B92" w:rsidRDefault="00DD78EA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532E8" w:rsidRPr="00747B92" w:rsidRDefault="008532E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6" w:history="1">
              <w:r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548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</w:t>
            </w:r>
            <w:r w:rsidRPr="00747B92">
              <w:rPr>
                <w:w w:val="105"/>
                <w:sz w:val="18"/>
                <w:szCs w:val="18"/>
              </w:rPr>
              <w:t xml:space="preserve"> DE 2019 IDEP - SAMC</w:t>
            </w: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28/05/2019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los seguros que amparen los intereses patrimoniales actuales y futuros, como los bienes de propiedad del instituto para la investigación educativa y el desarrollo pedagógico - IDEP, que estén bajo su responsabilidad y custodia y aquellos que sean adquiridos para desarrollar las funciones inherentes a su actividad y cualquier otra póliza de seguros que requiera la entidad en el desarrollo de su actividad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58.878.012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PRSENTACIÓN DE OFERTAS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31/05/2019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7" w:history="1">
              <w:r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8" w:history="1">
              <w:r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D78EA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9" w:history="1">
              <w:r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</w:tbl>
    <w:p w:rsidR="007A4176" w:rsidRDefault="00DA4DE7">
      <w:pPr>
        <w:spacing w:before="5"/>
        <w:rPr>
          <w:b/>
          <w:sz w:val="14"/>
          <w:szCs w:val="14"/>
        </w:rPr>
      </w:pPr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8994775</wp:posOffset>
                </wp:positionV>
                <wp:extent cx="1973580" cy="20066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00660"/>
                          <a:chOff x="1917" y="-1667"/>
                          <a:chExt cx="3108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-166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747B92">
                                <w:rPr>
                                  <w:rFonts w:ascii="Trebuchet MS"/>
                                  <w:sz w:val="15"/>
                                </w:rPr>
                                <w:t>31</w:t>
                              </w:r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747B92">
                                <w:rPr>
                                  <w:rFonts w:ascii="Trebuchet MS"/>
                                  <w:sz w:val="15"/>
                                </w:rPr>
                                <w:t>mayo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</w:t>
                              </w:r>
                              <w:r w:rsidR="00A032E5" w:rsidRPr="000E426D">
                                <w:rPr>
                                  <w:rFonts w:ascii="Trebuchet MS"/>
                                  <w:sz w:val="15"/>
                                </w:rPr>
                                <w:t>l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201</w:t>
                              </w:r>
                              <w:r w:rsidR="001F6BC8" w:rsidRPr="000E426D">
                                <w:rPr>
                                  <w:rFonts w:ascii="Trebuchet MS"/>
                                  <w:sz w:val="15"/>
                                </w:rPr>
                                <w:t>9</w:t>
                              </w:r>
                            </w:p>
                            <w:p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708.25pt;width:155.4pt;height:15.8pt;z-index:-251658240;mso-wrap-distance-left:0;mso-wrap-distance-right:0;mso-position-horizontal-relative:page" coordorigin="1917,-1667" coordsize="310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hpQMAALwJAAAOAAAAZHJzL2Uyb0RvYy54bWzMVttu4zYQfS/QfyD4ruhiWbaEKIvEsoMC&#10;aRtg0w+gJeqCSqRK0pHSRf+9Q1LS2skudpEFivpBHorkaObMOUNefxi7Fj1TIRvOUuxfeRhRlvOi&#10;YVWK/3g6OFuMpCKsIC1nNMUvVOIPNz//dD30CQ14zduCCgROmEyGPsW1Un3iujKvaUfkFe8pg8mS&#10;i44oGIrKLQQZwHvXuoHnRe7ARdELnlMp4W1mJ/GN8V+WNFe/l6WkCrUphtiUeQrzPOqne3NNkkqQ&#10;vm7yKQzyjig60jD46OIqI4qgk2jeuOqaXHDJS3WV887lZdnk1OQA2fjeq2zuBT/1JpcqGap+gQmg&#10;fYXTu93mvz0/CtQUUDuMGOmgROarKNDQDH2VwIp70X/sH4XND8wHnv8pYdp9Pa/HlV2MjsOvvAB3&#10;5KS4gWYsRaddQNJoNBV4WSpAR4VyeOnHm9V6C4XKYU7XN5pKlNdQR73Nj/0NRjDr+FG0sfXL6/20&#10;f+V7QDi9eeVHetIlif2uiXWKTScGdJOfEZU/hujHmvTUFEpqvCZEVzOiDw2jaG0BNQt2zKKZj2xC&#10;EzG+qwmrqHH19NIDcr5JQIcKPu0WPZBQim+iewbTam0ckWQGOYij0IJkwF0gIkkvpLqnvEPaSHEL&#10;cZvSkecHqSya8xJdScYPTdvCe5K0DA0QcbQB13osedsUetYMRHXctQI9E61C85tqc7FMu86IrO06&#10;M6WXkQRkwApj1ZQU+8lWpGmtDRm0TC+EDCHQybL6+xR78X6734ZOGER7J/SyzLk97EInOvibdbbK&#10;drvM/0fH7IdJ3RQFZTrsuRf44fcxY+pKVsVLN1gAci+9G15CsPO/CRoYaotr6Xnkxcuj0KBPZP2P&#10;WLueWfuk+XLHR7TSVZhoqPsAUiO81vzUSEvbDhYC3wrBB10n0NQFg20LmZP8JoMDD7T/SuhnDIYw&#10;TY8I7Tdmmb/hsIAj4Ls5rPM5q9n/lFUXopHn2jqY31ttfZV+timYg+pT7AehdxfEziHabpzwEK6d&#10;eONtHc+P7+LIC+MwO1wKxfQ1e3YDv98rFN044nWwfnff6BoFd4i26VK8XZoLSb7WKxad6/BnBc7/&#10;X1KiGo/jpAArSiQ4dEdgJ1x8wKi5+BujAS4RKZZ/nYigGLW/MOC/vnHMhpiN42wQlsPWFCuMrLlT&#10;9mZy6kVT1eDZKozxWzhDy8Z0YK0fG8V5ZzCnG1wRTBrTdUbfQc7HZv3nS9fNvwAAAP//AwBQSwME&#10;FAAGAAgAAAAhAGOEHjziAAAADQEAAA8AAABkcnMvZG93bnJldi54bWxMj0FLw0AQhe+C/2EZwZvd&#10;rKYhxmxKKeqpCLaCeNsm0yQ0Oxuy2yT9905Peps383jzvnw1206MOPjWkQa1iEAgla5qqdbwtX97&#10;SEH4YKgynSPUcEEPq+L2JjdZ5Sb6xHEXasEh5DOjoQmhz6T0ZYPW+IXrkfh2dIM1geVQy2owE4fb&#10;Tj5GUSKtaYk/NKbHTYPlaXe2Gt4nM62f1Ou4PR03l5/98uN7q1Dr+7t5/QIi4Bz+zHCtz9Wh4E4H&#10;d6bKi451mjBL4CFWyRIEW+LnhGkO11WcKpBFLv9TFL8AAAD//wMAUEsBAi0AFAAGAAgAAAAhALaD&#10;OJL+AAAA4QEAABMAAAAAAAAAAAAAAAAAAAAAAFtDb250ZW50X1R5cGVzXS54bWxQSwECLQAUAAYA&#10;CAAAACEAOP0h/9YAAACUAQAACwAAAAAAAAAAAAAAAAAvAQAAX3JlbHMvLnJlbHNQSwECLQAUAAYA&#10;CAAAACEAbx2sYaUDAAC8CQAADgAAAAAAAAAAAAAAAAAuAgAAZHJzL2Uyb0RvYy54bWxQSwECLQAU&#10;AAYACAAAACEAY4QePOIAAAANAQAADwAAAAAAAAAAAAAAAAD/BQAAZHJzL2Rvd25yZXYueG1sUEsF&#10;BgAAAAAEAAQA8wAAAA4HAAAAAA==&#10;">
                <v:line id="Line 5" o:spid="_x0000_s1027" style="position:absolute;visibility:visible;mso-wrap-style:square" from="1917,-1351" to="4881,-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60;top:-1667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747B92">
                          <w:rPr>
                            <w:rFonts w:ascii="Trebuchet MS"/>
                            <w:sz w:val="15"/>
                          </w:rPr>
                          <w:t>31</w:t>
                        </w:r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747B92">
                          <w:rPr>
                            <w:rFonts w:ascii="Trebuchet MS"/>
                            <w:sz w:val="15"/>
                          </w:rPr>
                          <w:t>mayo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</w:t>
                        </w:r>
                        <w:r w:rsidR="00A032E5" w:rsidRPr="000E426D">
                          <w:rPr>
                            <w:rFonts w:ascii="Trebuchet MS"/>
                            <w:sz w:val="15"/>
                          </w:rPr>
                          <w:t>l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201</w:t>
                        </w:r>
                        <w:r w:rsidR="001F6BC8" w:rsidRPr="000E426D">
                          <w:rPr>
                            <w:rFonts w:ascii="Trebuchet MS"/>
                            <w:sz w:val="15"/>
                          </w:rPr>
                          <w:t>9</w:t>
                        </w:r>
                      </w:p>
                      <w:p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176" w:rsidRPr="007A4176" w:rsidRDefault="007A4176" w:rsidP="007A4176">
      <w:pPr>
        <w:rPr>
          <w:sz w:val="14"/>
          <w:szCs w:val="14"/>
        </w:rPr>
      </w:pPr>
    </w:p>
    <w:p w:rsidR="00747B92" w:rsidRDefault="00747B92" w:rsidP="007A4176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A4176" w:rsidRPr="00747B92" w:rsidRDefault="00747B92" w:rsidP="00747B92">
      <w:pPr>
        <w:tabs>
          <w:tab w:val="left" w:pos="9030"/>
        </w:tabs>
        <w:rPr>
          <w:sz w:val="14"/>
          <w:szCs w:val="14"/>
        </w:rPr>
      </w:pPr>
      <w:r>
        <w:rPr>
          <w:sz w:val="14"/>
          <w:szCs w:val="14"/>
        </w:rPr>
        <w:tab/>
      </w:r>
      <w:bookmarkStart w:id="0" w:name="_GoBack"/>
      <w:bookmarkEnd w:id="0"/>
    </w:p>
    <w:sectPr w:rsidR="007A4176" w:rsidRPr="00747B92" w:rsidSect="004607A1">
      <w:type w:val="continuous"/>
      <w:pgSz w:w="23814" w:h="16839" w:orient="landscape" w:code="8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E6" w:rsidRDefault="007D71E6" w:rsidP="00FF059D">
      <w:r>
        <w:separator/>
      </w:r>
    </w:p>
  </w:endnote>
  <w:endnote w:type="continuationSeparator" w:id="0">
    <w:p w:rsidR="007D71E6" w:rsidRDefault="007D71E6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E6" w:rsidRDefault="007D71E6" w:rsidP="00FF059D">
      <w:r>
        <w:separator/>
      </w:r>
    </w:p>
  </w:footnote>
  <w:footnote w:type="continuationSeparator" w:id="0">
    <w:p w:rsidR="007D71E6" w:rsidRDefault="007D71E6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0E426D"/>
    <w:rsid w:val="0010687F"/>
    <w:rsid w:val="00106C6A"/>
    <w:rsid w:val="00111BE4"/>
    <w:rsid w:val="00116063"/>
    <w:rsid w:val="00132060"/>
    <w:rsid w:val="00174E0E"/>
    <w:rsid w:val="00193085"/>
    <w:rsid w:val="001A6F0E"/>
    <w:rsid w:val="001A7CFD"/>
    <w:rsid w:val="001F6BC8"/>
    <w:rsid w:val="00235711"/>
    <w:rsid w:val="002A79D5"/>
    <w:rsid w:val="002C2DD6"/>
    <w:rsid w:val="002D3EA3"/>
    <w:rsid w:val="00335CA2"/>
    <w:rsid w:val="003A6840"/>
    <w:rsid w:val="00415D9D"/>
    <w:rsid w:val="00431F29"/>
    <w:rsid w:val="00452511"/>
    <w:rsid w:val="004607A1"/>
    <w:rsid w:val="00480D86"/>
    <w:rsid w:val="0048713E"/>
    <w:rsid w:val="005641D5"/>
    <w:rsid w:val="005E1DDE"/>
    <w:rsid w:val="00630715"/>
    <w:rsid w:val="00653C99"/>
    <w:rsid w:val="0065571A"/>
    <w:rsid w:val="00681F95"/>
    <w:rsid w:val="006A63D1"/>
    <w:rsid w:val="00720C38"/>
    <w:rsid w:val="00747B92"/>
    <w:rsid w:val="00772D4E"/>
    <w:rsid w:val="00781EC5"/>
    <w:rsid w:val="007A4176"/>
    <w:rsid w:val="007B4175"/>
    <w:rsid w:val="007C32C2"/>
    <w:rsid w:val="007D71E6"/>
    <w:rsid w:val="008218C8"/>
    <w:rsid w:val="00835FE7"/>
    <w:rsid w:val="0084697A"/>
    <w:rsid w:val="008532E8"/>
    <w:rsid w:val="008725B9"/>
    <w:rsid w:val="00892A85"/>
    <w:rsid w:val="008B0411"/>
    <w:rsid w:val="00982B09"/>
    <w:rsid w:val="009E19B9"/>
    <w:rsid w:val="00A032E5"/>
    <w:rsid w:val="00A43BBB"/>
    <w:rsid w:val="00B442A8"/>
    <w:rsid w:val="00B534F9"/>
    <w:rsid w:val="00BC2325"/>
    <w:rsid w:val="00BC39E5"/>
    <w:rsid w:val="00C2309B"/>
    <w:rsid w:val="00C322DD"/>
    <w:rsid w:val="00C507C2"/>
    <w:rsid w:val="00D0509A"/>
    <w:rsid w:val="00D14888"/>
    <w:rsid w:val="00DA4DE7"/>
    <w:rsid w:val="00DB07C8"/>
    <w:rsid w:val="00DD78EA"/>
    <w:rsid w:val="00EA0550"/>
    <w:rsid w:val="00EE07BD"/>
    <w:rsid w:val="00F126E4"/>
    <w:rsid w:val="00F176F7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ngifo@idep.edu.co" TargetMode="External"/><Relationship Id="rId1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90222" TargetMode="External"/><Relationship Id="rId18" Type="http://schemas.openxmlformats.org/officeDocument/2006/relationships/hyperlink" Target="mailto:adiazi@idep.edu.co" TargetMode="External"/><Relationship Id="rId26" Type="http://schemas.openxmlformats.org/officeDocument/2006/relationships/hyperlink" Target="mailto:adiazi@idep.edu.co" TargetMode="External"/><Relationship Id="rId39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39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57969" TargetMode="External"/><Relationship Id="rId34" Type="http://schemas.openxmlformats.org/officeDocument/2006/relationships/hyperlink" Target="mailto:drengifo@idep.edu.co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iazi@idep.edu.co" TargetMode="External"/><Relationship Id="rId17" Type="http://schemas.openxmlformats.org/officeDocument/2006/relationships/hyperlink" Target="mailto:apoyojuridico2@idep.edu.co" TargetMode="External"/><Relationship Id="rId25" Type="http://schemas.openxmlformats.org/officeDocument/2006/relationships/hyperlink" Target="mailto:apoyojuridico2@idep.edu.co" TargetMode="External"/><Relationship Id="rId3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01618" TargetMode="External"/><Relationship Id="rId38" Type="http://schemas.openxmlformats.org/officeDocument/2006/relationships/hyperlink" Target="mailto:adiazi@idep.edu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31996" TargetMode="External"/><Relationship Id="rId20" Type="http://schemas.openxmlformats.org/officeDocument/2006/relationships/hyperlink" Target="mailto:adiazi@idep.edu.co" TargetMode="External"/><Relationship Id="rId29" Type="http://schemas.openxmlformats.org/officeDocument/2006/relationships/hyperlink" Target="mailto:adiazi@idep.edu.c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oyojuridico2@idep.edu.co" TargetMode="External"/><Relationship Id="rId24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62558" TargetMode="External"/><Relationship Id="rId32" Type="http://schemas.openxmlformats.org/officeDocument/2006/relationships/hyperlink" Target="mailto:adiazi@idep.edu.co" TargetMode="External"/><Relationship Id="rId37" Type="http://schemas.openxmlformats.org/officeDocument/2006/relationships/hyperlink" Target="mailto:drengifo@idep.edu.co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diazi@idep.edu.co" TargetMode="External"/><Relationship Id="rId23" Type="http://schemas.openxmlformats.org/officeDocument/2006/relationships/hyperlink" Target="mailto:adiazi@idep.edu.co" TargetMode="External"/><Relationship Id="rId28" Type="http://schemas.openxmlformats.org/officeDocument/2006/relationships/hyperlink" Target="mailto:apoyojuridico2@idep.edu.co" TargetMode="External"/><Relationship Id="rId3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16209" TargetMode="External"/><Relationship Id="rId1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86081" TargetMode="External"/><Relationship Id="rId19" Type="http://schemas.openxmlformats.org/officeDocument/2006/relationships/hyperlink" Target="mailto:drengifo@idep.edu.co" TargetMode="External"/><Relationship Id="rId31" Type="http://schemas.openxmlformats.org/officeDocument/2006/relationships/hyperlink" Target="mailto:drengifo@ide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azi@idep.edu.co" TargetMode="External"/><Relationship Id="rId14" Type="http://schemas.openxmlformats.org/officeDocument/2006/relationships/hyperlink" Target="mailto:apoyojuridico2@idep.edu.co" TargetMode="External"/><Relationship Id="rId22" Type="http://schemas.openxmlformats.org/officeDocument/2006/relationships/hyperlink" Target="mailto:drengifo@idep.edu.co" TargetMode="External"/><Relationship Id="rId27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505" TargetMode="External"/><Relationship Id="rId3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601" TargetMode="External"/><Relationship Id="rId35" Type="http://schemas.openxmlformats.org/officeDocument/2006/relationships/hyperlink" Target="mailto:adiazi@idep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2E8B-F534-4DF6-9C10-4DAFA82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Erika Viviana Boyacá Olaya</cp:lastModifiedBy>
  <cp:revision>2</cp:revision>
  <cp:lastPrinted>2019-03-06T14:16:00Z</cp:lastPrinted>
  <dcterms:created xsi:type="dcterms:W3CDTF">2019-05-29T20:19:00Z</dcterms:created>
  <dcterms:modified xsi:type="dcterms:W3CDTF">2019-05-29T20:19:00Z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