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E2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28F3" w:rsidRDefault="000928F3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28F3" w:rsidRDefault="000928F3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28F3" w:rsidRDefault="000928F3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INSTITUTO PARA LA INVESTIGACIÓN EDUCATIVA Y EL DESARRROLLO PEDAGÓGICO - IDEP</w:t>
      </w: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28F3" w:rsidRDefault="000928F3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28F3" w:rsidRPr="00EA1081" w:rsidRDefault="000928F3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Default="00CA25E2" w:rsidP="00CA25E2">
      <w:pPr>
        <w:pStyle w:val="Sinespaciado"/>
        <w:jc w:val="center"/>
        <w:rPr>
          <w:rFonts w:ascii="Arial" w:hAnsi="Arial" w:cs="Arial"/>
          <w:b/>
        </w:rPr>
      </w:pPr>
      <w:r w:rsidRPr="00EA1081">
        <w:rPr>
          <w:rFonts w:ascii="Arial" w:hAnsi="Arial" w:cs="Arial"/>
          <w:b/>
        </w:rPr>
        <w:t xml:space="preserve">INFORME PQRS </w:t>
      </w:r>
      <w:r w:rsidR="00720518">
        <w:rPr>
          <w:rFonts w:ascii="Arial" w:hAnsi="Arial" w:cs="Arial"/>
          <w:b/>
        </w:rPr>
        <w:t>MAYO</w:t>
      </w:r>
      <w:r w:rsidRPr="00EA1081">
        <w:rPr>
          <w:rFonts w:ascii="Arial" w:hAnsi="Arial" w:cs="Arial"/>
          <w:b/>
        </w:rPr>
        <w:t xml:space="preserve"> 2017</w:t>
      </w:r>
    </w:p>
    <w:p w:rsidR="000928F3" w:rsidRPr="00EA1081" w:rsidRDefault="000928F3" w:rsidP="00CA25E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AL CIUDADANO</w:t>
      </w: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28F3" w:rsidRDefault="000928F3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28F3" w:rsidRPr="00EA1081" w:rsidRDefault="000928F3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A1081">
        <w:rPr>
          <w:rFonts w:ascii="Arial" w:hAnsi="Arial" w:cs="Arial"/>
          <w:b/>
          <w:sz w:val="24"/>
          <w:szCs w:val="24"/>
          <w:lang w:val="es-ES"/>
        </w:rPr>
        <w:t xml:space="preserve">Bogotá D.C., </w:t>
      </w:r>
      <w:r w:rsidR="00720518">
        <w:rPr>
          <w:rFonts w:ascii="Arial" w:hAnsi="Arial" w:cs="Arial"/>
          <w:b/>
          <w:sz w:val="24"/>
          <w:szCs w:val="24"/>
          <w:lang w:val="es-ES"/>
        </w:rPr>
        <w:t xml:space="preserve">mayo </w:t>
      </w:r>
      <w:r w:rsidRPr="00EA1081">
        <w:rPr>
          <w:rFonts w:ascii="Arial" w:hAnsi="Arial" w:cs="Arial"/>
          <w:b/>
          <w:sz w:val="24"/>
          <w:szCs w:val="24"/>
          <w:lang w:val="es-ES"/>
        </w:rPr>
        <w:t>de 2017</w:t>
      </w:r>
    </w:p>
    <w:p w:rsidR="00CA25E2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CA25E2" w:rsidRPr="00EA1081" w:rsidRDefault="00CA25E2" w:rsidP="00CA25E2">
      <w:pPr>
        <w:pStyle w:val="Sinespaciado"/>
        <w:jc w:val="center"/>
        <w:rPr>
          <w:rFonts w:ascii="Arial" w:hAnsi="Arial" w:cs="Arial"/>
          <w:lang w:val="es-ES"/>
        </w:rPr>
      </w:pPr>
    </w:p>
    <w:p w:rsidR="006B5A2A" w:rsidRPr="00EA1081" w:rsidRDefault="006B5A2A" w:rsidP="006B5A2A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EA1081">
        <w:rPr>
          <w:rFonts w:ascii="Arial" w:hAnsi="Arial" w:cs="Arial"/>
          <w:b/>
          <w:sz w:val="24"/>
          <w:szCs w:val="24"/>
          <w:lang w:val="es-ES"/>
        </w:rPr>
        <w:t>TOTAL, PETICIONES RECIBIDAS EN LA ENTIDAD</w:t>
      </w:r>
    </w:p>
    <w:p w:rsidR="006B5A2A" w:rsidRPr="00EA1081" w:rsidRDefault="006B5A2A" w:rsidP="006B5A2A">
      <w:pPr>
        <w:pStyle w:val="Sinespaciado"/>
        <w:ind w:firstLine="360"/>
        <w:rPr>
          <w:rFonts w:ascii="Arial" w:hAnsi="Arial" w:cs="Arial"/>
          <w:b/>
          <w:lang w:val="es-ES"/>
        </w:rPr>
      </w:pPr>
      <w:r w:rsidRPr="00EA1081">
        <w:rPr>
          <w:rFonts w:ascii="Arial" w:hAnsi="Arial" w:cs="Arial"/>
          <w:b/>
          <w:lang w:val="es-ES"/>
        </w:rPr>
        <w:t xml:space="preserve"> </w:t>
      </w:r>
    </w:p>
    <w:p w:rsidR="006B5A2A" w:rsidRDefault="006B5A2A" w:rsidP="006B5A2A">
      <w:pPr>
        <w:pStyle w:val="Sinespaciado"/>
        <w:ind w:left="360"/>
        <w:rPr>
          <w:rFonts w:ascii="Arial" w:hAnsi="Arial" w:cs="Arial"/>
          <w:lang w:val="es-ES"/>
        </w:rPr>
      </w:pPr>
      <w:r w:rsidRPr="00EA1081">
        <w:rPr>
          <w:rFonts w:ascii="Arial" w:hAnsi="Arial" w:cs="Arial"/>
          <w:lang w:val="es-ES"/>
        </w:rPr>
        <w:t xml:space="preserve">Durante el mes de </w:t>
      </w:r>
      <w:r w:rsidR="005976CD">
        <w:rPr>
          <w:rFonts w:ascii="Arial" w:hAnsi="Arial" w:cs="Arial"/>
          <w:lang w:val="es-ES"/>
        </w:rPr>
        <w:t xml:space="preserve">Mayo </w:t>
      </w:r>
      <w:r w:rsidRPr="00EA1081">
        <w:rPr>
          <w:rFonts w:ascii="Arial" w:hAnsi="Arial" w:cs="Arial"/>
          <w:lang w:val="es-ES"/>
        </w:rPr>
        <w:t xml:space="preserve"> de 2017 ingresaron </w:t>
      </w:r>
      <w:r w:rsidR="005976CD">
        <w:rPr>
          <w:rFonts w:ascii="Arial" w:hAnsi="Arial" w:cs="Arial"/>
          <w:lang w:val="es-ES"/>
        </w:rPr>
        <w:t>32</w:t>
      </w:r>
      <w:r w:rsidRPr="00EA10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peticiones al IDEP.</w:t>
      </w:r>
    </w:p>
    <w:p w:rsidR="001E5445" w:rsidRDefault="001E5445" w:rsidP="006B5A2A">
      <w:pPr>
        <w:pStyle w:val="Sinespaciado"/>
        <w:ind w:left="360"/>
        <w:rPr>
          <w:rFonts w:ascii="Arial" w:hAnsi="Arial" w:cs="Arial"/>
          <w:lang w:val="es-ES"/>
        </w:rPr>
      </w:pPr>
    </w:p>
    <w:p w:rsidR="006B5A2A" w:rsidRDefault="001E5445" w:rsidP="006B5A2A">
      <w:pPr>
        <w:pStyle w:val="Sinespaciad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Tabla1:</w:t>
      </w:r>
      <w:r w:rsidR="00767DB0" w:rsidRPr="00767DB0">
        <w:rPr>
          <w:rFonts w:ascii="Arial" w:hAnsi="Arial" w:cs="Arial"/>
          <w:noProof/>
          <w:lang w:eastAsia="es-CO"/>
        </w:rPr>
        <w:t xml:space="preserve"> </w:t>
      </w:r>
    </w:p>
    <w:p w:rsidR="006B5A2A" w:rsidRPr="00EA1081" w:rsidRDefault="005976CD" w:rsidP="006B5A2A">
      <w:pPr>
        <w:pStyle w:val="Sinespaciado"/>
        <w:ind w:left="360"/>
        <w:rPr>
          <w:rFonts w:ascii="Arial" w:hAnsi="Arial" w:cs="Arial"/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5461003" cy="719667"/>
            <wp:effectExtent l="0" t="0" r="25400" b="23495"/>
            <wp:docPr id="2" name="Gráfico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9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492C" w:rsidRDefault="00C5492C" w:rsidP="00717611">
      <w:pPr>
        <w:pStyle w:val="Sinespaciado"/>
        <w:ind w:left="360"/>
        <w:jc w:val="both"/>
        <w:rPr>
          <w:rFonts w:ascii="Arial" w:hAnsi="Arial" w:cs="Arial"/>
          <w:noProof/>
          <w:lang w:val="es-ES" w:eastAsia="es-ES"/>
        </w:rPr>
      </w:pPr>
    </w:p>
    <w:p w:rsidR="006B5A2A" w:rsidRPr="00EA1081" w:rsidRDefault="006B5A2A" w:rsidP="00717611">
      <w:pPr>
        <w:pStyle w:val="Sinespaciado"/>
        <w:ind w:left="360"/>
        <w:jc w:val="both"/>
        <w:rPr>
          <w:rFonts w:ascii="Arial" w:hAnsi="Arial" w:cs="Arial"/>
          <w:noProof/>
          <w:lang w:val="es-ES" w:eastAsia="es-ES"/>
        </w:rPr>
      </w:pPr>
      <w:r w:rsidRPr="00EA1081">
        <w:rPr>
          <w:rFonts w:ascii="Arial" w:hAnsi="Arial" w:cs="Arial"/>
          <w:noProof/>
          <w:lang w:val="es-ES" w:eastAsia="es-ES"/>
        </w:rPr>
        <w:t xml:space="preserve">De acuerdo con la </w:t>
      </w:r>
      <w:r w:rsidR="00037030">
        <w:rPr>
          <w:rFonts w:ascii="Arial" w:hAnsi="Arial" w:cs="Arial"/>
          <w:noProof/>
          <w:lang w:val="es-ES" w:eastAsia="es-ES"/>
        </w:rPr>
        <w:t>grafica el 100% de los requerimie</w:t>
      </w:r>
      <w:r w:rsidRPr="00EA1081">
        <w:rPr>
          <w:rFonts w:ascii="Arial" w:hAnsi="Arial" w:cs="Arial"/>
          <w:noProof/>
          <w:lang w:val="es-ES" w:eastAsia="es-ES"/>
        </w:rPr>
        <w:t>nto</w:t>
      </w:r>
      <w:r w:rsidR="00037030">
        <w:rPr>
          <w:rFonts w:ascii="Arial" w:hAnsi="Arial" w:cs="Arial"/>
          <w:noProof/>
          <w:lang w:val="es-ES" w:eastAsia="es-ES"/>
        </w:rPr>
        <w:t>s</w:t>
      </w:r>
      <w:r w:rsidRPr="00EA1081">
        <w:rPr>
          <w:rFonts w:ascii="Arial" w:hAnsi="Arial" w:cs="Arial"/>
          <w:noProof/>
          <w:lang w:val="es-ES" w:eastAsia="es-ES"/>
        </w:rPr>
        <w:t xml:space="preserve"> se registraron en el Aplicativo Distrital de Quejas y Soluciones (SDQS), dando cumplimiento asi con el art</w:t>
      </w:r>
      <w:r>
        <w:rPr>
          <w:rFonts w:ascii="Arial" w:hAnsi="Arial" w:cs="Arial"/>
          <w:noProof/>
          <w:lang w:val="es-ES" w:eastAsia="es-ES"/>
        </w:rPr>
        <w:t>í</w:t>
      </w:r>
      <w:r w:rsidRPr="00EA1081">
        <w:rPr>
          <w:rFonts w:ascii="Arial" w:hAnsi="Arial" w:cs="Arial"/>
          <w:noProof/>
          <w:lang w:val="es-ES" w:eastAsia="es-ES"/>
        </w:rPr>
        <w:t>culo 3,</w:t>
      </w:r>
      <w:r w:rsidR="007759AB">
        <w:rPr>
          <w:rFonts w:ascii="Arial" w:hAnsi="Arial" w:cs="Arial"/>
          <w:noProof/>
          <w:lang w:val="es-ES" w:eastAsia="es-ES"/>
        </w:rPr>
        <w:t xml:space="preserve"> </w:t>
      </w:r>
      <w:r w:rsidRPr="00EA1081">
        <w:rPr>
          <w:rFonts w:ascii="Arial" w:hAnsi="Arial" w:cs="Arial"/>
          <w:noProof/>
          <w:lang w:val="es-ES" w:eastAsia="es-ES"/>
        </w:rPr>
        <w:t>Numeral 3 del Acuerdo Distrital 371 de 2010.</w:t>
      </w:r>
    </w:p>
    <w:p w:rsidR="006B5A2A" w:rsidRPr="00EA1081" w:rsidRDefault="006B5A2A" w:rsidP="00717611">
      <w:pPr>
        <w:pStyle w:val="Sinespaciado"/>
        <w:ind w:left="360"/>
        <w:jc w:val="both"/>
        <w:rPr>
          <w:rFonts w:ascii="Arial" w:hAnsi="Arial" w:cs="Arial"/>
          <w:noProof/>
          <w:lang w:val="es-ES" w:eastAsia="es-ES"/>
        </w:rPr>
      </w:pPr>
    </w:p>
    <w:p w:rsidR="006B5A2A" w:rsidRDefault="006B5A2A" w:rsidP="0071761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EA1081">
        <w:rPr>
          <w:rFonts w:ascii="Arial" w:hAnsi="Arial" w:cs="Arial"/>
          <w:b/>
          <w:noProof/>
          <w:sz w:val="24"/>
          <w:szCs w:val="24"/>
          <w:lang w:val="es-ES" w:eastAsia="es-ES"/>
        </w:rPr>
        <w:t>CANALES DE INTERACCION</w:t>
      </w:r>
      <w:r w:rsidRPr="00EA1081">
        <w:rPr>
          <w:rFonts w:ascii="Arial" w:hAnsi="Arial" w:cs="Arial"/>
          <w:b/>
          <w:noProof/>
          <w:lang w:val="es-ES" w:eastAsia="es-ES"/>
        </w:rPr>
        <w:t>.</w:t>
      </w:r>
    </w:p>
    <w:p w:rsidR="006B5A2A" w:rsidRDefault="00717611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El IDEP, ha dispuesto para interacción con el ciudadano l</w:t>
      </w:r>
      <w:r w:rsidR="005512D5">
        <w:rPr>
          <w:rFonts w:ascii="Arial" w:hAnsi="Arial" w:cs="Arial"/>
          <w:noProof/>
          <w:lang w:val="es-ES" w:eastAsia="es-ES"/>
        </w:rPr>
        <w:t xml:space="preserve">os </w:t>
      </w:r>
      <w:r>
        <w:rPr>
          <w:rFonts w:ascii="Arial" w:hAnsi="Arial" w:cs="Arial"/>
          <w:noProof/>
          <w:lang w:val="es-ES" w:eastAsia="es-ES"/>
        </w:rPr>
        <w:t xml:space="preserve">siguientes </w:t>
      </w:r>
      <w:r w:rsidR="005512D5">
        <w:rPr>
          <w:rFonts w:ascii="Arial" w:hAnsi="Arial" w:cs="Arial"/>
          <w:noProof/>
          <w:lang w:val="es-ES" w:eastAsia="es-ES"/>
        </w:rPr>
        <w:t>can</w:t>
      </w:r>
      <w:r w:rsidR="006B5A2A" w:rsidRPr="006B5A2A">
        <w:rPr>
          <w:rFonts w:ascii="Arial" w:hAnsi="Arial" w:cs="Arial"/>
          <w:noProof/>
          <w:lang w:val="es-ES" w:eastAsia="es-ES"/>
        </w:rPr>
        <w:t>ales de acuerd</w:t>
      </w:r>
      <w:r w:rsidR="005512D5">
        <w:rPr>
          <w:rFonts w:ascii="Arial" w:hAnsi="Arial" w:cs="Arial"/>
          <w:noProof/>
          <w:lang w:val="es-ES" w:eastAsia="es-ES"/>
        </w:rPr>
        <w:t>o a lo contemplado en la Política</w:t>
      </w:r>
      <w:r w:rsidR="006B5A2A" w:rsidRPr="006B5A2A">
        <w:rPr>
          <w:rFonts w:ascii="Arial" w:hAnsi="Arial" w:cs="Arial"/>
          <w:noProof/>
          <w:lang w:val="es-ES" w:eastAsia="es-ES"/>
        </w:rPr>
        <w:t xml:space="preserve"> Pública</w:t>
      </w:r>
      <w:r w:rsidR="005512D5">
        <w:rPr>
          <w:rFonts w:ascii="Arial" w:hAnsi="Arial" w:cs="Arial"/>
          <w:noProof/>
          <w:lang w:val="es-ES" w:eastAsia="es-ES"/>
        </w:rPr>
        <w:t xml:space="preserve"> </w:t>
      </w:r>
      <w:r w:rsidR="006B5A2A" w:rsidRPr="006B5A2A">
        <w:rPr>
          <w:rFonts w:ascii="Arial" w:hAnsi="Arial" w:cs="Arial"/>
          <w:noProof/>
          <w:lang w:val="es-ES" w:eastAsia="es-ES"/>
        </w:rPr>
        <w:t>D</w:t>
      </w:r>
      <w:r w:rsidR="005512D5">
        <w:rPr>
          <w:rFonts w:ascii="Arial" w:hAnsi="Arial" w:cs="Arial"/>
          <w:noProof/>
          <w:lang w:val="es-ES" w:eastAsia="es-ES"/>
        </w:rPr>
        <w:t xml:space="preserve">istrital del Servicio a la 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E6502B">
        <w:rPr>
          <w:rFonts w:ascii="Arial" w:hAnsi="Arial" w:cs="Arial"/>
          <w:noProof/>
          <w:lang w:val="es-ES" w:eastAsia="es-ES"/>
        </w:rPr>
        <w:t>c</w:t>
      </w:r>
      <w:r w:rsidR="005512D5">
        <w:rPr>
          <w:rFonts w:ascii="Arial" w:hAnsi="Arial" w:cs="Arial"/>
          <w:noProof/>
          <w:lang w:val="es-ES" w:eastAsia="es-ES"/>
        </w:rPr>
        <w:t xml:space="preserve">iudadanía en el </w:t>
      </w:r>
      <w:r w:rsidR="006B5A2A" w:rsidRPr="006B5A2A">
        <w:rPr>
          <w:rFonts w:ascii="Arial" w:hAnsi="Arial" w:cs="Arial"/>
          <w:noProof/>
          <w:lang w:val="es-ES" w:eastAsia="es-ES"/>
        </w:rPr>
        <w:t>Decr</w:t>
      </w:r>
      <w:r w:rsidR="005512D5">
        <w:rPr>
          <w:rFonts w:ascii="Arial" w:hAnsi="Arial" w:cs="Arial"/>
          <w:noProof/>
          <w:lang w:val="es-ES" w:eastAsia="es-ES"/>
        </w:rPr>
        <w:t xml:space="preserve">eto </w:t>
      </w:r>
      <w:r w:rsidR="006B5A2A" w:rsidRPr="006B5A2A">
        <w:rPr>
          <w:rFonts w:ascii="Arial" w:hAnsi="Arial" w:cs="Arial"/>
          <w:noProof/>
          <w:lang w:val="es-ES" w:eastAsia="es-ES"/>
        </w:rPr>
        <w:t>197 de 20</w:t>
      </w:r>
      <w:r>
        <w:rPr>
          <w:rFonts w:ascii="Arial" w:hAnsi="Arial" w:cs="Arial"/>
          <w:noProof/>
          <w:lang w:val="es-ES" w:eastAsia="es-ES"/>
        </w:rPr>
        <w:t>14:</w:t>
      </w:r>
    </w:p>
    <w:p w:rsidR="00E24E8F" w:rsidRDefault="00E24E8F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</w:p>
    <w:p w:rsidR="00717611" w:rsidRPr="00F550C7" w:rsidRDefault="00717611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Style w:val="Hipervnculo"/>
          <w:lang w:val="en-US"/>
        </w:rPr>
      </w:pPr>
      <w:r w:rsidRPr="00F550C7">
        <w:rPr>
          <w:rFonts w:ascii="Arial" w:hAnsi="Arial" w:cs="Arial"/>
          <w:b/>
          <w:noProof/>
          <w:lang w:val="en-US" w:eastAsia="es-ES"/>
        </w:rPr>
        <w:t>Web:</w:t>
      </w:r>
      <w:r w:rsidRPr="00F550C7">
        <w:rPr>
          <w:rFonts w:ascii="Arial" w:hAnsi="Arial" w:cs="Arial"/>
          <w:noProof/>
          <w:lang w:val="en-US" w:eastAsia="es-ES"/>
        </w:rPr>
        <w:t xml:space="preserve"> </w:t>
      </w:r>
      <w:r w:rsidRPr="00F550C7">
        <w:rPr>
          <w:rStyle w:val="Hipervnculo"/>
          <w:lang w:val="en-US"/>
        </w:rPr>
        <w:t>http://www.idep.edu.co/?q=contact</w:t>
      </w:r>
    </w:p>
    <w:p w:rsidR="00717611" w:rsidRDefault="00717611" w:rsidP="00F550C7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  <w:r w:rsidRPr="00E6502B">
        <w:rPr>
          <w:rFonts w:ascii="Arial" w:hAnsi="Arial" w:cs="Arial"/>
          <w:b/>
          <w:noProof/>
          <w:lang w:val="es-ES" w:eastAsia="es-ES"/>
        </w:rPr>
        <w:t>Teléfono</w:t>
      </w:r>
      <w:r w:rsidRPr="00717611">
        <w:rPr>
          <w:rFonts w:ascii="Arial" w:hAnsi="Arial" w:cs="Arial"/>
          <w:noProof/>
          <w:lang w:val="es-ES" w:eastAsia="es-ES"/>
        </w:rPr>
        <w:t xml:space="preserve">: </w:t>
      </w:r>
      <w:r>
        <w:rPr>
          <w:rFonts w:ascii="Arial" w:hAnsi="Arial" w:cs="Arial"/>
          <w:noProof/>
          <w:lang w:val="es-ES" w:eastAsia="es-ES"/>
        </w:rPr>
        <w:t>2630603 opción 101</w:t>
      </w:r>
      <w:r w:rsidR="00172BC8">
        <w:rPr>
          <w:rFonts w:ascii="Arial" w:hAnsi="Arial" w:cs="Arial"/>
          <w:noProof/>
          <w:lang w:val="es-ES" w:eastAsia="es-ES"/>
        </w:rPr>
        <w:t xml:space="preserve"> y Linea 195</w:t>
      </w:r>
    </w:p>
    <w:p w:rsidR="00E6502B" w:rsidRDefault="00717611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  <w:r w:rsidRPr="00E6502B">
        <w:rPr>
          <w:rFonts w:ascii="Arial" w:hAnsi="Arial" w:cs="Arial"/>
          <w:b/>
          <w:noProof/>
          <w:lang w:val="es-ES" w:eastAsia="es-ES"/>
        </w:rPr>
        <w:t>Escrito: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70277D">
        <w:rPr>
          <w:rFonts w:ascii="Arial" w:hAnsi="Arial" w:cs="Arial"/>
          <w:noProof/>
          <w:lang w:val="es-ES" w:eastAsia="es-ES"/>
        </w:rPr>
        <w:t>Ve</w:t>
      </w:r>
      <w:r w:rsidR="00F550C7">
        <w:rPr>
          <w:rFonts w:ascii="Arial" w:hAnsi="Arial" w:cs="Arial"/>
          <w:noProof/>
          <w:lang w:val="es-ES" w:eastAsia="es-ES"/>
        </w:rPr>
        <w:t xml:space="preserve">ntanilla única de </w:t>
      </w:r>
      <w:r w:rsidR="0070277D">
        <w:rPr>
          <w:rFonts w:ascii="Arial" w:hAnsi="Arial" w:cs="Arial"/>
          <w:noProof/>
          <w:lang w:val="es-ES" w:eastAsia="es-ES"/>
        </w:rPr>
        <w:t>radicación</w:t>
      </w:r>
      <w:r w:rsidR="00F550C7">
        <w:rPr>
          <w:rFonts w:ascii="Arial" w:hAnsi="Arial" w:cs="Arial"/>
          <w:noProof/>
          <w:lang w:val="es-ES" w:eastAsia="es-ES"/>
        </w:rPr>
        <w:t xml:space="preserve"> ubicada en la avenida calle 26 No. 69D - 91 oficina 402 A.</w:t>
      </w:r>
    </w:p>
    <w:p w:rsidR="0066406A" w:rsidRPr="002450CA" w:rsidRDefault="0066406A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n-US" w:eastAsia="es-ES"/>
        </w:rPr>
      </w:pPr>
      <w:r w:rsidRPr="002450CA">
        <w:rPr>
          <w:rFonts w:ascii="Arial" w:hAnsi="Arial" w:cs="Arial"/>
          <w:b/>
          <w:noProof/>
          <w:lang w:val="en-US" w:eastAsia="es-ES"/>
        </w:rPr>
        <w:t xml:space="preserve">Email: </w:t>
      </w:r>
      <w:r w:rsidRPr="002450CA">
        <w:rPr>
          <w:rFonts w:ascii="Arial" w:hAnsi="Arial" w:cs="Arial"/>
          <w:noProof/>
          <w:lang w:val="en-US" w:eastAsia="es-ES"/>
        </w:rPr>
        <w:t>idep@idep.edu.co</w:t>
      </w:r>
    </w:p>
    <w:p w:rsidR="001B58AC" w:rsidRDefault="001B58AC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noProof/>
          <w:lang w:val="en-US" w:eastAsia="es-ES"/>
        </w:rPr>
      </w:pPr>
      <w:r w:rsidRPr="002450CA">
        <w:rPr>
          <w:rFonts w:ascii="Arial" w:hAnsi="Arial" w:cs="Arial"/>
          <w:b/>
          <w:noProof/>
          <w:lang w:val="en-US" w:eastAsia="es-ES"/>
        </w:rPr>
        <w:t>Buzón</w:t>
      </w:r>
    </w:p>
    <w:p w:rsidR="001E5445" w:rsidRDefault="001E5445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noProof/>
          <w:lang w:val="en-US" w:eastAsia="es-ES"/>
        </w:rPr>
      </w:pPr>
    </w:p>
    <w:p w:rsidR="00570A0C" w:rsidRPr="002450CA" w:rsidRDefault="001E5445" w:rsidP="001E5445">
      <w:pPr>
        <w:pStyle w:val="Sinespaciado"/>
        <w:ind w:left="360"/>
        <w:rPr>
          <w:rFonts w:ascii="Arial" w:hAnsi="Arial" w:cs="Arial"/>
          <w:noProof/>
          <w:lang w:val="en-US" w:eastAsia="es-ES"/>
        </w:rPr>
      </w:pPr>
      <w:r w:rsidRPr="000C1780">
        <w:rPr>
          <w:rFonts w:ascii="Arial" w:hAnsi="Arial" w:cs="Arial"/>
          <w:lang w:val="en-US"/>
        </w:rPr>
        <w:t>Tabla2:</w:t>
      </w:r>
    </w:p>
    <w:tbl>
      <w:tblPr>
        <w:tblW w:w="736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139"/>
        <w:gridCol w:w="2567"/>
        <w:gridCol w:w="2660"/>
      </w:tblGrid>
      <w:tr w:rsidR="00570A0C" w:rsidRPr="00570A0C" w:rsidTr="00172BC8">
        <w:trPr>
          <w:trHeight w:val="243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0C" w:rsidRPr="00570A0C" w:rsidRDefault="00D9405A" w:rsidP="00172B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 xml:space="preserve">Total </w:t>
            </w:r>
            <w:r w:rsidR="00570A0C" w:rsidRPr="00570A0C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de Requerimientos </w:t>
            </w:r>
            <w:r w:rsidRPr="00570A0C">
              <w:rPr>
                <w:rFonts w:eastAsia="Times New Roman"/>
                <w:b/>
                <w:bCs/>
                <w:color w:val="000000"/>
                <w:lang w:eastAsia="es-CO"/>
              </w:rPr>
              <w:t>Recibidos: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0C" w:rsidRPr="00570A0C" w:rsidRDefault="00570A0C" w:rsidP="00570A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570A0C">
              <w:rPr>
                <w:rFonts w:eastAsia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570A0C" w:rsidRPr="00570A0C" w:rsidTr="00172BC8">
        <w:trPr>
          <w:trHeight w:val="24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570A0C" w:rsidRPr="00570A0C" w:rsidRDefault="00570A0C" w:rsidP="00570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70A0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Recibidos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570A0C" w:rsidRPr="00570A0C" w:rsidRDefault="00570A0C" w:rsidP="00570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70A0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>Rótulos de columna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570A0C" w:rsidRPr="00570A0C" w:rsidRDefault="00570A0C" w:rsidP="00570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70A0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70A0C" w:rsidRPr="00570A0C" w:rsidTr="00172BC8">
        <w:trPr>
          <w:trHeight w:val="24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570A0C" w:rsidRPr="00570A0C" w:rsidRDefault="00570A0C" w:rsidP="00570A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70A0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Canal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570A0C" w:rsidRPr="00570A0C" w:rsidRDefault="00570A0C" w:rsidP="00570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70A0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SDQS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570A0C" w:rsidRPr="00570A0C" w:rsidRDefault="00570A0C" w:rsidP="00570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70A0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D9405A" w:rsidRPr="00570A0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>Total,</w:t>
            </w:r>
            <w:r w:rsidRPr="00570A0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general </w:t>
            </w:r>
          </w:p>
        </w:tc>
      </w:tr>
      <w:tr w:rsidR="00570A0C" w:rsidRPr="00570A0C" w:rsidTr="00172BC8">
        <w:trPr>
          <w:trHeight w:val="2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A0C" w:rsidRPr="00570A0C" w:rsidRDefault="00570A0C" w:rsidP="00570A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570A0C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 xml:space="preserve"> WEB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C" w:rsidRPr="00570A0C" w:rsidRDefault="00851A57" w:rsidP="00851A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16</w:t>
            </w:r>
            <w:r w:rsidR="00570A0C" w:rsidRPr="00570A0C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 xml:space="preserve">                                           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C" w:rsidRPr="00570A0C" w:rsidRDefault="00851A57" w:rsidP="00F156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570A0C" w:rsidRPr="00570A0C" w:rsidTr="00172BC8">
        <w:trPr>
          <w:trHeight w:val="2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A0C" w:rsidRPr="00570A0C" w:rsidRDefault="00570A0C" w:rsidP="00570A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 w:rsidRPr="00570A0C"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 xml:space="preserve"> ESCRITO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C" w:rsidRPr="00570A0C" w:rsidRDefault="00851A57" w:rsidP="00570A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A0C" w:rsidRPr="00570A0C" w:rsidRDefault="00851A57" w:rsidP="00F156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570A0C" w:rsidRPr="00570A0C" w:rsidTr="00172BC8">
        <w:trPr>
          <w:trHeight w:val="24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1F177E" w:rsidRDefault="00570A0C" w:rsidP="00570A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F17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</w:p>
          <w:p w:rsidR="00570A0C" w:rsidRPr="001F177E" w:rsidRDefault="00D9405A" w:rsidP="00570A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F17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>Total,</w:t>
            </w:r>
            <w:r w:rsidR="00570A0C" w:rsidRPr="001F177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 general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570A0C" w:rsidRPr="001F177E" w:rsidRDefault="00851A57" w:rsidP="00230B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570A0C" w:rsidRPr="001F177E" w:rsidRDefault="00851A57" w:rsidP="00F156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CO"/>
              </w:rPr>
              <w:t>32</w:t>
            </w:r>
          </w:p>
        </w:tc>
      </w:tr>
    </w:tbl>
    <w:p w:rsidR="00570A0C" w:rsidRDefault="00570A0C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</w:p>
    <w:p w:rsidR="00172BC8" w:rsidRDefault="00A516E2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  <w:r w:rsidRPr="00A516E2">
        <w:rPr>
          <w:rFonts w:ascii="Arial" w:hAnsi="Arial" w:cs="Arial"/>
          <w:noProof/>
          <w:lang w:val="es-ES" w:eastAsia="es-ES"/>
        </w:rPr>
        <w:t>Durante el periodo comprendido entre el 1ro y el 3</w:t>
      </w:r>
      <w:r w:rsidR="005976CD">
        <w:rPr>
          <w:rFonts w:ascii="Arial" w:hAnsi="Arial" w:cs="Arial"/>
          <w:noProof/>
          <w:lang w:val="es-ES" w:eastAsia="es-ES"/>
        </w:rPr>
        <w:t>1</w:t>
      </w:r>
      <w:r w:rsidRPr="00A516E2">
        <w:rPr>
          <w:rFonts w:ascii="Arial" w:hAnsi="Arial" w:cs="Arial"/>
          <w:noProof/>
          <w:lang w:val="es-ES" w:eastAsia="es-ES"/>
        </w:rPr>
        <w:t xml:space="preserve"> de </w:t>
      </w:r>
      <w:r w:rsidR="005976CD">
        <w:rPr>
          <w:rFonts w:ascii="Arial" w:hAnsi="Arial" w:cs="Arial"/>
          <w:noProof/>
          <w:lang w:val="es-ES" w:eastAsia="es-ES"/>
        </w:rPr>
        <w:t>mayo</w:t>
      </w:r>
      <w:r w:rsidRPr="00A516E2">
        <w:rPr>
          <w:rFonts w:ascii="Arial" w:hAnsi="Arial" w:cs="Arial"/>
          <w:noProof/>
          <w:lang w:val="es-ES" w:eastAsia="es-ES"/>
        </w:rPr>
        <w:t xml:space="preserve"> de 2017,  se recibieron </w:t>
      </w:r>
      <w:r w:rsidR="005976CD">
        <w:rPr>
          <w:rFonts w:ascii="Arial" w:hAnsi="Arial" w:cs="Arial"/>
          <w:noProof/>
          <w:lang w:val="es-ES" w:eastAsia="es-ES"/>
        </w:rPr>
        <w:t>treinta y dos</w:t>
      </w:r>
      <w:r w:rsidRPr="00A516E2">
        <w:rPr>
          <w:rFonts w:ascii="Arial" w:hAnsi="Arial" w:cs="Arial"/>
          <w:noProof/>
          <w:lang w:val="es-ES" w:eastAsia="es-ES"/>
        </w:rPr>
        <w:t xml:space="preserve"> (</w:t>
      </w:r>
      <w:r w:rsidR="005976CD">
        <w:rPr>
          <w:rFonts w:ascii="Arial" w:hAnsi="Arial" w:cs="Arial"/>
          <w:noProof/>
          <w:lang w:val="es-ES" w:eastAsia="es-ES"/>
        </w:rPr>
        <w:t>32</w:t>
      </w:r>
      <w:r w:rsidRPr="00A516E2">
        <w:rPr>
          <w:rFonts w:ascii="Arial" w:hAnsi="Arial" w:cs="Arial"/>
          <w:noProof/>
          <w:lang w:val="es-ES" w:eastAsia="es-ES"/>
        </w:rPr>
        <w:t>) peticiones</w:t>
      </w:r>
      <w:r w:rsidR="00A970F2">
        <w:rPr>
          <w:rFonts w:ascii="Arial" w:hAnsi="Arial" w:cs="Arial"/>
          <w:noProof/>
          <w:lang w:val="es-ES" w:eastAsia="es-ES"/>
        </w:rPr>
        <w:t xml:space="preserve"> por diferentes canales</w:t>
      </w:r>
      <w:r w:rsidRPr="00A516E2">
        <w:rPr>
          <w:rFonts w:ascii="Arial" w:hAnsi="Arial" w:cs="Arial"/>
          <w:noProof/>
          <w:lang w:val="es-ES" w:eastAsia="es-ES"/>
        </w:rPr>
        <w:t xml:space="preserve">, discriminadas así: </w:t>
      </w:r>
      <w:r w:rsidR="007D28F6">
        <w:rPr>
          <w:rFonts w:ascii="Arial" w:hAnsi="Arial" w:cs="Arial"/>
          <w:noProof/>
          <w:lang w:val="es-ES" w:eastAsia="es-ES"/>
        </w:rPr>
        <w:t xml:space="preserve">Catorce </w:t>
      </w:r>
      <w:r w:rsidR="00A82AB9">
        <w:rPr>
          <w:rFonts w:ascii="Arial" w:hAnsi="Arial" w:cs="Arial"/>
          <w:noProof/>
          <w:lang w:val="es-ES" w:eastAsia="es-ES"/>
        </w:rPr>
        <w:t>(</w:t>
      </w:r>
      <w:r w:rsidR="007D28F6">
        <w:rPr>
          <w:rFonts w:ascii="Arial" w:hAnsi="Arial" w:cs="Arial"/>
          <w:noProof/>
          <w:lang w:val="es-ES" w:eastAsia="es-ES"/>
        </w:rPr>
        <w:t>1</w:t>
      </w:r>
      <w:r w:rsidR="005976CD">
        <w:rPr>
          <w:rFonts w:ascii="Arial" w:hAnsi="Arial" w:cs="Arial"/>
          <w:noProof/>
          <w:lang w:val="es-ES" w:eastAsia="es-ES"/>
        </w:rPr>
        <w:t>6</w:t>
      </w:r>
      <w:r w:rsidR="00A82AB9">
        <w:rPr>
          <w:rFonts w:ascii="Arial" w:hAnsi="Arial" w:cs="Arial"/>
          <w:noProof/>
          <w:lang w:val="es-ES" w:eastAsia="es-ES"/>
        </w:rPr>
        <w:t>) e</w:t>
      </w:r>
      <w:r w:rsidR="00A970F2">
        <w:rPr>
          <w:rFonts w:ascii="Arial" w:hAnsi="Arial" w:cs="Arial"/>
          <w:noProof/>
          <w:lang w:val="es-ES" w:eastAsia="es-ES"/>
        </w:rPr>
        <w:t>scrit</w:t>
      </w:r>
      <w:r w:rsidR="00D9405A">
        <w:rPr>
          <w:rFonts w:ascii="Arial" w:hAnsi="Arial" w:cs="Arial"/>
          <w:noProof/>
          <w:lang w:val="es-ES" w:eastAsia="es-ES"/>
        </w:rPr>
        <w:t>o</w:t>
      </w:r>
      <w:r w:rsidR="00A82AB9">
        <w:rPr>
          <w:rFonts w:ascii="Arial" w:hAnsi="Arial" w:cs="Arial"/>
          <w:noProof/>
          <w:lang w:val="es-ES" w:eastAsia="es-ES"/>
        </w:rPr>
        <w:t xml:space="preserve">s que equivalen a </w:t>
      </w:r>
      <w:r w:rsidR="00A82AB9" w:rsidRPr="007D28F6">
        <w:rPr>
          <w:rFonts w:ascii="Arial" w:hAnsi="Arial" w:cs="Arial"/>
          <w:noProof/>
          <w:lang w:val="es-ES" w:eastAsia="es-ES"/>
        </w:rPr>
        <w:t>un</w:t>
      </w:r>
      <w:r w:rsidR="00A970F2" w:rsidRPr="007D28F6">
        <w:rPr>
          <w:rFonts w:ascii="Arial" w:hAnsi="Arial" w:cs="Arial"/>
          <w:noProof/>
          <w:lang w:val="es-ES" w:eastAsia="es-ES"/>
        </w:rPr>
        <w:t xml:space="preserve"> </w:t>
      </w:r>
      <w:r w:rsidR="007D28F6" w:rsidRPr="007D28F6">
        <w:rPr>
          <w:rFonts w:ascii="Arial" w:hAnsi="Arial" w:cs="Arial"/>
          <w:noProof/>
          <w:lang w:val="es-ES" w:eastAsia="es-ES"/>
        </w:rPr>
        <w:t>5</w:t>
      </w:r>
      <w:r w:rsidR="005976CD">
        <w:rPr>
          <w:rFonts w:ascii="Arial" w:hAnsi="Arial" w:cs="Arial"/>
          <w:noProof/>
          <w:lang w:val="es-ES" w:eastAsia="es-ES"/>
        </w:rPr>
        <w:t>0</w:t>
      </w:r>
      <w:r w:rsidRPr="007D28F6">
        <w:rPr>
          <w:rFonts w:ascii="Arial" w:hAnsi="Arial" w:cs="Arial"/>
          <w:noProof/>
          <w:lang w:val="es-ES" w:eastAsia="es-ES"/>
        </w:rPr>
        <w:t>% siendo</w:t>
      </w:r>
      <w:r>
        <w:rPr>
          <w:rFonts w:ascii="Arial" w:hAnsi="Arial" w:cs="Arial"/>
          <w:noProof/>
          <w:lang w:val="es-ES" w:eastAsia="es-ES"/>
        </w:rPr>
        <w:t xml:space="preserve"> el medio más utilizado, seguido del canal web con </w:t>
      </w:r>
      <w:r w:rsidR="00A82AB9">
        <w:rPr>
          <w:rFonts w:ascii="Arial" w:hAnsi="Arial" w:cs="Arial"/>
          <w:noProof/>
          <w:lang w:val="es-ES" w:eastAsia="es-ES"/>
        </w:rPr>
        <w:t>doce (1</w:t>
      </w:r>
      <w:r w:rsidR="005976CD">
        <w:rPr>
          <w:rFonts w:ascii="Arial" w:hAnsi="Arial" w:cs="Arial"/>
          <w:noProof/>
          <w:lang w:val="es-ES" w:eastAsia="es-ES"/>
        </w:rPr>
        <w:t>6</w:t>
      </w:r>
      <w:r w:rsidR="00A82AB9">
        <w:rPr>
          <w:rFonts w:ascii="Arial" w:hAnsi="Arial" w:cs="Arial"/>
          <w:noProof/>
          <w:lang w:val="es-ES" w:eastAsia="es-ES"/>
        </w:rPr>
        <w:t xml:space="preserve">) peticiones para </w:t>
      </w:r>
      <w:r>
        <w:rPr>
          <w:rFonts w:ascii="Arial" w:hAnsi="Arial" w:cs="Arial"/>
          <w:noProof/>
          <w:lang w:val="es-ES" w:eastAsia="es-ES"/>
        </w:rPr>
        <w:t xml:space="preserve">un </w:t>
      </w:r>
      <w:r w:rsidR="005976CD">
        <w:rPr>
          <w:rFonts w:ascii="Arial" w:hAnsi="Arial" w:cs="Arial"/>
          <w:noProof/>
          <w:lang w:val="es-ES" w:eastAsia="es-ES"/>
        </w:rPr>
        <w:t>50</w:t>
      </w:r>
      <w:r>
        <w:rPr>
          <w:rFonts w:ascii="Arial" w:hAnsi="Arial" w:cs="Arial"/>
          <w:noProof/>
          <w:lang w:val="es-ES" w:eastAsia="es-ES"/>
        </w:rPr>
        <w:t xml:space="preserve">% </w:t>
      </w:r>
      <w:r w:rsidR="00A82AB9">
        <w:rPr>
          <w:rFonts w:ascii="Arial" w:hAnsi="Arial" w:cs="Arial"/>
          <w:noProof/>
          <w:lang w:val="es-ES" w:eastAsia="es-ES"/>
        </w:rPr>
        <w:t>de participación</w:t>
      </w:r>
      <w:r w:rsidR="001E4421">
        <w:rPr>
          <w:rFonts w:ascii="Arial" w:hAnsi="Arial" w:cs="Arial"/>
          <w:noProof/>
          <w:lang w:val="es-ES" w:eastAsia="es-ES"/>
        </w:rPr>
        <w:t>.</w:t>
      </w:r>
      <w:r>
        <w:rPr>
          <w:rFonts w:ascii="Arial" w:hAnsi="Arial" w:cs="Arial"/>
          <w:noProof/>
          <w:lang w:val="es-ES" w:eastAsia="es-ES"/>
        </w:rPr>
        <w:t xml:space="preserve"> </w:t>
      </w:r>
    </w:p>
    <w:p w:rsidR="00D060D8" w:rsidRDefault="00D060D8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</w:p>
    <w:p w:rsidR="00D060D8" w:rsidRDefault="00D060D8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</w:p>
    <w:p w:rsidR="00D060D8" w:rsidRDefault="00D060D8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</w:p>
    <w:p w:rsidR="00D060D8" w:rsidRDefault="00D060D8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</w:p>
    <w:p w:rsidR="00D060D8" w:rsidRDefault="00D060D8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</w:p>
    <w:p w:rsidR="00172BC8" w:rsidRDefault="00172BC8" w:rsidP="00717611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lang w:val="es-ES" w:eastAsia="es-ES"/>
        </w:rPr>
      </w:pPr>
    </w:p>
    <w:p w:rsidR="00717611" w:rsidRPr="00717611" w:rsidRDefault="00717611" w:rsidP="005512D5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noProof/>
          <w:lang w:eastAsia="es-ES"/>
        </w:rPr>
      </w:pPr>
    </w:p>
    <w:p w:rsidR="00683734" w:rsidRPr="00EA1081" w:rsidRDefault="00683734" w:rsidP="0068373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54737B">
        <w:rPr>
          <w:rFonts w:ascii="Arial" w:hAnsi="Arial" w:cs="Arial"/>
          <w:b/>
          <w:sz w:val="24"/>
          <w:szCs w:val="24"/>
          <w:lang w:val="es-ES"/>
        </w:rPr>
        <w:t>TIPOLOGIAS O MODALIDADES</w:t>
      </w:r>
      <w:r w:rsidRPr="00EA1081">
        <w:rPr>
          <w:rFonts w:ascii="Arial" w:hAnsi="Arial" w:cs="Arial"/>
          <w:b/>
          <w:lang w:val="es-ES"/>
        </w:rPr>
        <w:t>.</w:t>
      </w:r>
    </w:p>
    <w:p w:rsidR="00683734" w:rsidRPr="00EA1081" w:rsidRDefault="00683734" w:rsidP="00683734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D060D8" w:rsidRDefault="00D060D8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D060D8" w:rsidRDefault="00D060D8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683734" w:rsidRDefault="00683734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  <w:r w:rsidRPr="00EA1081">
        <w:rPr>
          <w:rFonts w:ascii="Arial" w:hAnsi="Arial" w:cs="Arial"/>
          <w:lang w:val="es-ES"/>
        </w:rPr>
        <w:t xml:space="preserve">En cuanto a las tipologías </w:t>
      </w:r>
      <w:r w:rsidR="005C6EE7">
        <w:rPr>
          <w:rFonts w:ascii="Arial" w:hAnsi="Arial" w:cs="Arial"/>
          <w:lang w:val="es-ES"/>
        </w:rPr>
        <w:t>o modalidades</w:t>
      </w:r>
      <w:r w:rsidR="00D463D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IDEP</w:t>
      </w:r>
      <w:r w:rsidR="00D463D6">
        <w:rPr>
          <w:rFonts w:ascii="Arial" w:hAnsi="Arial" w:cs="Arial"/>
          <w:lang w:val="es-ES"/>
        </w:rPr>
        <w:t xml:space="preserve">, esta parametrizado con </w:t>
      </w:r>
      <w:r w:rsidR="00312837">
        <w:rPr>
          <w:rFonts w:ascii="Arial" w:hAnsi="Arial" w:cs="Arial"/>
          <w:lang w:val="es-ES"/>
        </w:rPr>
        <w:t>el</w:t>
      </w:r>
      <w:r w:rsidR="00312837" w:rsidRPr="00EA1081">
        <w:rPr>
          <w:rFonts w:ascii="Arial" w:hAnsi="Arial" w:cs="Arial"/>
          <w:lang w:val="es-ES"/>
        </w:rPr>
        <w:t xml:space="preserve"> </w:t>
      </w:r>
      <w:r w:rsidR="00312837">
        <w:rPr>
          <w:rFonts w:ascii="Arial" w:hAnsi="Arial" w:cs="Arial"/>
          <w:lang w:val="es-ES"/>
        </w:rPr>
        <w:t>Aplicativo</w:t>
      </w:r>
      <w:r w:rsidRPr="00EA1081">
        <w:rPr>
          <w:rFonts w:ascii="Arial" w:hAnsi="Arial" w:cs="Arial"/>
          <w:lang w:val="es-ES"/>
        </w:rPr>
        <w:t xml:space="preserve"> (</w:t>
      </w:r>
      <w:r w:rsidR="00312837" w:rsidRPr="00EA1081">
        <w:rPr>
          <w:rFonts w:ascii="Arial" w:hAnsi="Arial" w:cs="Arial"/>
          <w:lang w:val="es-ES"/>
        </w:rPr>
        <w:t>SDQS)</w:t>
      </w:r>
      <w:r w:rsidR="00312837">
        <w:rPr>
          <w:rFonts w:ascii="Arial" w:hAnsi="Arial" w:cs="Arial"/>
          <w:lang w:val="es-ES"/>
        </w:rPr>
        <w:t xml:space="preserve"> de</w:t>
      </w:r>
      <w:r w:rsidR="00D463D6">
        <w:rPr>
          <w:rFonts w:ascii="Arial" w:hAnsi="Arial" w:cs="Arial"/>
          <w:lang w:val="es-ES"/>
        </w:rPr>
        <w:t xml:space="preserve"> acuerdo con la ley 1755 de 2015</w:t>
      </w:r>
      <w:r w:rsidRPr="00EA1081">
        <w:rPr>
          <w:rFonts w:ascii="Arial" w:hAnsi="Arial" w:cs="Arial"/>
          <w:lang w:val="es-ES"/>
        </w:rPr>
        <w:t>.</w:t>
      </w:r>
    </w:p>
    <w:p w:rsidR="001E5445" w:rsidRDefault="001E5445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683734" w:rsidRDefault="001E5445" w:rsidP="001E5445">
      <w:pPr>
        <w:pStyle w:val="Sinespaciad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Tabla3:</w:t>
      </w:r>
    </w:p>
    <w:p w:rsidR="00683734" w:rsidRDefault="00B10219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3894665" cy="2476500"/>
            <wp:effectExtent l="0" t="0" r="10795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1A3C" w:rsidRDefault="00831A3C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B10219" w:rsidRDefault="00831A3C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  <w:r w:rsidRPr="004638CE">
        <w:rPr>
          <w:rFonts w:ascii="Arial" w:hAnsi="Arial" w:cs="Arial"/>
          <w:lang w:val="es-ES"/>
        </w:rPr>
        <w:t>Del total de requerimientos allegados al IDEP,</w:t>
      </w:r>
      <w:r w:rsidR="00D85929" w:rsidRPr="004638CE">
        <w:rPr>
          <w:rFonts w:ascii="Arial" w:hAnsi="Arial" w:cs="Arial"/>
          <w:lang w:val="es-ES"/>
        </w:rPr>
        <w:t xml:space="preserve"> las tipologías </w:t>
      </w:r>
      <w:r w:rsidR="00F15692" w:rsidRPr="004638CE">
        <w:rPr>
          <w:rFonts w:ascii="Arial" w:hAnsi="Arial" w:cs="Arial"/>
          <w:lang w:val="es-ES"/>
        </w:rPr>
        <w:t>más</w:t>
      </w:r>
      <w:r w:rsidR="00D85929" w:rsidRPr="004638CE">
        <w:rPr>
          <w:rFonts w:ascii="Arial" w:hAnsi="Arial" w:cs="Arial"/>
          <w:lang w:val="es-ES"/>
        </w:rPr>
        <w:t xml:space="preserve"> utilizadas son</w:t>
      </w:r>
      <w:r w:rsidR="00CF566F">
        <w:rPr>
          <w:rFonts w:ascii="Arial" w:hAnsi="Arial" w:cs="Arial"/>
          <w:lang w:val="es-ES"/>
        </w:rPr>
        <w:t xml:space="preserve"> los</w:t>
      </w:r>
      <w:r w:rsidR="00F15692">
        <w:rPr>
          <w:rFonts w:ascii="Arial" w:hAnsi="Arial" w:cs="Arial"/>
          <w:lang w:val="es-ES"/>
        </w:rPr>
        <w:t xml:space="preserve"> d</w:t>
      </w:r>
      <w:r w:rsidRPr="004638CE">
        <w:rPr>
          <w:rFonts w:ascii="Arial" w:hAnsi="Arial" w:cs="Arial"/>
          <w:lang w:val="es-ES"/>
        </w:rPr>
        <w:t>erecho</w:t>
      </w:r>
      <w:r w:rsidR="004048FD">
        <w:rPr>
          <w:rFonts w:ascii="Arial" w:hAnsi="Arial" w:cs="Arial"/>
          <w:lang w:val="es-ES"/>
        </w:rPr>
        <w:t>s</w:t>
      </w:r>
      <w:r w:rsidRPr="004638CE">
        <w:rPr>
          <w:rFonts w:ascii="Arial" w:hAnsi="Arial" w:cs="Arial"/>
          <w:lang w:val="es-ES"/>
        </w:rPr>
        <w:t xml:space="preserve"> de petición</w:t>
      </w:r>
      <w:r w:rsidR="004048FD">
        <w:rPr>
          <w:rFonts w:ascii="Arial" w:hAnsi="Arial" w:cs="Arial"/>
          <w:lang w:val="es-ES"/>
        </w:rPr>
        <w:t xml:space="preserve"> de </w:t>
      </w:r>
      <w:r w:rsidR="00B10219">
        <w:rPr>
          <w:rFonts w:ascii="Arial" w:hAnsi="Arial" w:cs="Arial"/>
          <w:lang w:val="es-ES"/>
        </w:rPr>
        <w:t>solicitud de información</w:t>
      </w:r>
      <w:r w:rsidR="004048FD">
        <w:rPr>
          <w:rFonts w:ascii="Arial" w:hAnsi="Arial" w:cs="Arial"/>
          <w:lang w:val="es-ES"/>
        </w:rPr>
        <w:t xml:space="preserve"> con un </w:t>
      </w:r>
      <w:r w:rsidR="00B10219">
        <w:rPr>
          <w:rFonts w:ascii="Arial" w:hAnsi="Arial" w:cs="Arial"/>
          <w:lang w:val="es-ES"/>
        </w:rPr>
        <w:t>28</w:t>
      </w:r>
      <w:r w:rsidRPr="004638CE">
        <w:rPr>
          <w:rFonts w:ascii="Arial" w:hAnsi="Arial" w:cs="Arial"/>
          <w:lang w:val="es-ES"/>
        </w:rPr>
        <w:t>%,</w:t>
      </w:r>
      <w:r w:rsidR="00F15692" w:rsidRPr="00F15692">
        <w:rPr>
          <w:rFonts w:ascii="Arial" w:hAnsi="Arial" w:cs="Arial"/>
          <w:lang w:val="es-ES"/>
        </w:rPr>
        <w:t xml:space="preserve"> </w:t>
      </w:r>
      <w:r w:rsidR="00F15692">
        <w:rPr>
          <w:rFonts w:ascii="Arial" w:hAnsi="Arial" w:cs="Arial"/>
          <w:lang w:val="es-ES"/>
        </w:rPr>
        <w:t xml:space="preserve">seguido de las </w:t>
      </w:r>
      <w:r w:rsidR="00F15692" w:rsidRPr="004638CE">
        <w:rPr>
          <w:rFonts w:ascii="Arial" w:hAnsi="Arial" w:cs="Arial"/>
          <w:lang w:val="es-ES"/>
        </w:rPr>
        <w:t xml:space="preserve">peticiones de </w:t>
      </w:r>
      <w:r w:rsidR="00B10219">
        <w:rPr>
          <w:rFonts w:ascii="Arial" w:hAnsi="Arial" w:cs="Arial"/>
          <w:lang w:val="es-ES"/>
        </w:rPr>
        <w:t xml:space="preserve">interés particular </w:t>
      </w:r>
      <w:r w:rsidR="00F15692">
        <w:rPr>
          <w:rFonts w:ascii="Arial" w:hAnsi="Arial" w:cs="Arial"/>
          <w:lang w:val="es-ES"/>
        </w:rPr>
        <w:t>con un 2</w:t>
      </w:r>
      <w:r w:rsidR="00B10219">
        <w:rPr>
          <w:rFonts w:ascii="Arial" w:hAnsi="Arial" w:cs="Arial"/>
          <w:lang w:val="es-ES"/>
        </w:rPr>
        <w:t>5</w:t>
      </w:r>
      <w:r w:rsidR="00F15692" w:rsidRPr="004638CE">
        <w:rPr>
          <w:rFonts w:ascii="Arial" w:hAnsi="Arial" w:cs="Arial"/>
          <w:lang w:val="es-ES"/>
        </w:rPr>
        <w:t>%</w:t>
      </w:r>
      <w:r w:rsidR="00F15692">
        <w:rPr>
          <w:rFonts w:ascii="Arial" w:hAnsi="Arial" w:cs="Arial"/>
          <w:lang w:val="es-ES"/>
        </w:rPr>
        <w:t>,</w:t>
      </w:r>
      <w:r w:rsidRPr="004638CE">
        <w:rPr>
          <w:rFonts w:ascii="Arial" w:hAnsi="Arial" w:cs="Arial"/>
          <w:lang w:val="es-ES"/>
        </w:rPr>
        <w:t xml:space="preserve"> </w:t>
      </w:r>
      <w:r w:rsidR="00B324B5">
        <w:rPr>
          <w:rFonts w:ascii="Arial" w:hAnsi="Arial" w:cs="Arial"/>
          <w:lang w:val="es-ES"/>
        </w:rPr>
        <w:t>las</w:t>
      </w:r>
      <w:r w:rsidRPr="004638CE">
        <w:rPr>
          <w:rFonts w:ascii="Arial" w:hAnsi="Arial" w:cs="Arial"/>
          <w:lang w:val="es-ES"/>
        </w:rPr>
        <w:t xml:space="preserve"> queja</w:t>
      </w:r>
      <w:r w:rsidR="00E14B53" w:rsidRPr="004638CE">
        <w:rPr>
          <w:rFonts w:ascii="Arial" w:hAnsi="Arial" w:cs="Arial"/>
          <w:lang w:val="es-ES"/>
        </w:rPr>
        <w:t>s</w:t>
      </w:r>
      <w:r w:rsidR="00B10219">
        <w:rPr>
          <w:rFonts w:ascii="Arial" w:hAnsi="Arial" w:cs="Arial"/>
          <w:lang w:val="es-ES"/>
        </w:rPr>
        <w:t>, consultas y las solicitudes de copias con un 13 % cada una; siguen los reclamos con un 6% y por último los derechos de petición de interés general con un 3%.</w:t>
      </w:r>
    </w:p>
    <w:p w:rsidR="00831A3C" w:rsidRDefault="00B10219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2450CA" w:rsidRPr="00EA1081" w:rsidRDefault="0099666D" w:rsidP="002450C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SUBTEMAS</w:t>
      </w:r>
    </w:p>
    <w:p w:rsidR="002450CA" w:rsidRDefault="0099666D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  <w:r w:rsidRPr="0099666D">
        <w:rPr>
          <w:rFonts w:ascii="Arial" w:hAnsi="Arial" w:cs="Arial"/>
          <w:lang w:val="es-ES"/>
        </w:rPr>
        <w:t xml:space="preserve">El IDEP, </w:t>
      </w:r>
      <w:r>
        <w:rPr>
          <w:rFonts w:ascii="Arial" w:hAnsi="Arial" w:cs="Arial"/>
          <w:lang w:val="es-ES"/>
        </w:rPr>
        <w:t xml:space="preserve">durante el mes de </w:t>
      </w:r>
      <w:r w:rsidR="00B55336">
        <w:rPr>
          <w:rFonts w:ascii="Arial" w:hAnsi="Arial" w:cs="Arial"/>
          <w:lang w:val="es-ES"/>
        </w:rPr>
        <w:t>mayo</w:t>
      </w:r>
      <w:r>
        <w:rPr>
          <w:rFonts w:ascii="Arial" w:hAnsi="Arial" w:cs="Arial"/>
          <w:lang w:val="es-ES"/>
        </w:rPr>
        <w:t xml:space="preserve"> </w:t>
      </w:r>
      <w:r w:rsidR="00D463D6">
        <w:rPr>
          <w:rFonts w:ascii="Arial" w:hAnsi="Arial" w:cs="Arial"/>
          <w:lang w:val="es-ES"/>
        </w:rPr>
        <w:t xml:space="preserve">presenta </w:t>
      </w:r>
      <w:r w:rsidR="002E3441">
        <w:rPr>
          <w:rFonts w:ascii="Arial" w:hAnsi="Arial" w:cs="Arial"/>
          <w:lang w:val="es-ES"/>
        </w:rPr>
        <w:t>8</w:t>
      </w:r>
      <w:r w:rsidR="00312837">
        <w:rPr>
          <w:rFonts w:ascii="Arial" w:hAnsi="Arial" w:cs="Arial"/>
          <w:lang w:val="es-ES"/>
        </w:rPr>
        <w:t xml:space="preserve"> subtemas</w:t>
      </w:r>
      <w:r w:rsidR="00677905">
        <w:rPr>
          <w:rFonts w:ascii="Arial" w:hAnsi="Arial" w:cs="Arial"/>
          <w:lang w:val="es-ES"/>
        </w:rPr>
        <w:t xml:space="preserve"> discriminados de la siguiente </w:t>
      </w:r>
      <w:r w:rsidR="00CF0C3D">
        <w:rPr>
          <w:rFonts w:ascii="Arial" w:hAnsi="Arial" w:cs="Arial"/>
          <w:lang w:val="es-ES"/>
        </w:rPr>
        <w:t xml:space="preserve">   </w:t>
      </w:r>
      <w:r w:rsidR="00677905">
        <w:rPr>
          <w:rFonts w:ascii="Arial" w:hAnsi="Arial" w:cs="Arial"/>
          <w:lang w:val="es-ES"/>
        </w:rPr>
        <w:t>manera</w:t>
      </w:r>
      <w:r w:rsidR="0043077F">
        <w:rPr>
          <w:rFonts w:ascii="Arial" w:hAnsi="Arial" w:cs="Arial"/>
          <w:lang w:val="es-ES"/>
        </w:rPr>
        <w:t>:</w:t>
      </w:r>
      <w:r w:rsidR="007D7B58" w:rsidRPr="007D7B58">
        <w:rPr>
          <w:rFonts w:ascii="Arial" w:hAnsi="Arial" w:cs="Arial"/>
          <w:lang w:val="es-ES"/>
        </w:rPr>
        <w:t xml:space="preserve"> </w:t>
      </w:r>
      <w:r w:rsidR="007D7B58">
        <w:rPr>
          <w:rFonts w:ascii="Arial" w:hAnsi="Arial" w:cs="Arial"/>
          <w:lang w:val="es-ES"/>
        </w:rPr>
        <w:t>Tabla4</w:t>
      </w:r>
    </w:p>
    <w:p w:rsidR="00C054DF" w:rsidRDefault="00C054DF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D060D8" w:rsidRDefault="00D060D8" w:rsidP="001E72A4">
      <w:pPr>
        <w:pStyle w:val="Sinespaciado"/>
        <w:ind w:left="495"/>
        <w:jc w:val="both"/>
        <w:rPr>
          <w:rFonts w:ascii="Arial" w:hAnsi="Arial" w:cs="Arial"/>
          <w:lang w:val="es-ES"/>
        </w:rPr>
      </w:pPr>
    </w:p>
    <w:p w:rsidR="002450CA" w:rsidRPr="00EA1081" w:rsidRDefault="001E5445" w:rsidP="001E5445">
      <w:pPr>
        <w:pStyle w:val="Sinespaciad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:</w:t>
      </w:r>
      <w:r w:rsidR="007D7B58" w:rsidRPr="007D7B58">
        <w:rPr>
          <w:noProof/>
          <w:lang w:eastAsia="es-CO"/>
        </w:rPr>
        <w:t xml:space="preserve"> </w:t>
      </w:r>
      <w:r w:rsidR="007D7B58">
        <w:rPr>
          <w:noProof/>
          <w:lang w:eastAsia="es-CO"/>
        </w:rPr>
        <w:drawing>
          <wp:inline distT="0" distB="0" distL="0" distR="0">
            <wp:extent cx="4572000" cy="2905125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1A3C" w:rsidRDefault="00831A3C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43077F" w:rsidRDefault="0043077F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DC1AAA" w:rsidRDefault="00DC1AAA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DC1AAA" w:rsidRDefault="00DC1AAA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43077F" w:rsidRPr="00E93513" w:rsidRDefault="00DA7F09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  <w:r w:rsidRPr="00E93513">
        <w:rPr>
          <w:rFonts w:ascii="Arial" w:hAnsi="Arial" w:cs="Arial"/>
          <w:lang w:val="es-ES"/>
        </w:rPr>
        <w:t>Para este periodo, el requerimien</w:t>
      </w:r>
      <w:r w:rsidR="008F3FA6" w:rsidRPr="00E93513">
        <w:rPr>
          <w:rFonts w:ascii="Arial" w:hAnsi="Arial" w:cs="Arial"/>
          <w:lang w:val="es-ES"/>
        </w:rPr>
        <w:t>to por subtema "</w:t>
      </w:r>
      <w:r w:rsidR="00C30F77" w:rsidRPr="00E93513">
        <w:rPr>
          <w:rFonts w:ascii="Arial" w:hAnsi="Arial" w:cs="Arial"/>
          <w:lang w:val="es-ES"/>
        </w:rPr>
        <w:t>temas de contratación</w:t>
      </w:r>
      <w:r w:rsidR="008F3FA6" w:rsidRPr="00E93513">
        <w:rPr>
          <w:rFonts w:ascii="Arial" w:hAnsi="Arial" w:cs="Arial"/>
          <w:lang w:val="es-ES"/>
        </w:rPr>
        <w:t>”,</w:t>
      </w:r>
      <w:r w:rsidR="00CB6B00" w:rsidRPr="00E93513">
        <w:rPr>
          <w:rFonts w:ascii="Arial" w:hAnsi="Arial" w:cs="Arial"/>
          <w:lang w:val="es-ES"/>
        </w:rPr>
        <w:t xml:space="preserve"> tiene una participación  de</w:t>
      </w:r>
      <w:r w:rsidRPr="00E93513">
        <w:rPr>
          <w:rFonts w:ascii="Arial" w:hAnsi="Arial" w:cs="Arial"/>
          <w:lang w:val="es-ES"/>
        </w:rPr>
        <w:t xml:space="preserve"> </w:t>
      </w:r>
      <w:r w:rsidR="00C30F77" w:rsidRPr="00E93513">
        <w:rPr>
          <w:rFonts w:ascii="Arial" w:hAnsi="Arial" w:cs="Arial"/>
          <w:lang w:val="es-ES"/>
        </w:rPr>
        <w:t xml:space="preserve">7 </w:t>
      </w:r>
      <w:r w:rsidR="00CB6B00" w:rsidRPr="00E93513">
        <w:rPr>
          <w:rFonts w:ascii="Arial" w:hAnsi="Arial" w:cs="Arial"/>
          <w:lang w:val="es-ES"/>
        </w:rPr>
        <w:t xml:space="preserve">peticiones </w:t>
      </w:r>
      <w:r w:rsidR="005E372F" w:rsidRPr="00E93513">
        <w:rPr>
          <w:rFonts w:ascii="Arial" w:hAnsi="Arial" w:cs="Arial"/>
          <w:lang w:val="es-ES"/>
        </w:rPr>
        <w:t>con</w:t>
      </w:r>
      <w:r w:rsidR="00D46A79" w:rsidRPr="00E93513">
        <w:rPr>
          <w:rFonts w:ascii="Arial" w:hAnsi="Arial" w:cs="Arial"/>
          <w:lang w:val="es-ES"/>
        </w:rPr>
        <w:t xml:space="preserve"> </w:t>
      </w:r>
      <w:r w:rsidR="006E4D84" w:rsidRPr="00E93513">
        <w:rPr>
          <w:rFonts w:ascii="Arial" w:hAnsi="Arial" w:cs="Arial"/>
          <w:lang w:val="es-ES"/>
        </w:rPr>
        <w:t>22</w:t>
      </w:r>
      <w:r w:rsidR="00D46A79" w:rsidRPr="00E93513">
        <w:rPr>
          <w:rFonts w:ascii="Arial" w:hAnsi="Arial" w:cs="Arial"/>
          <w:lang w:val="es-ES"/>
        </w:rPr>
        <w:t xml:space="preserve">% </w:t>
      </w:r>
      <w:r w:rsidR="00CB6B00" w:rsidRPr="00E93513">
        <w:rPr>
          <w:rFonts w:ascii="Arial" w:hAnsi="Arial" w:cs="Arial"/>
          <w:lang w:val="es-ES"/>
        </w:rPr>
        <w:t xml:space="preserve">siendo la </w:t>
      </w:r>
      <w:r w:rsidRPr="00E93513">
        <w:rPr>
          <w:rFonts w:ascii="Arial" w:hAnsi="Arial" w:cs="Arial"/>
          <w:lang w:val="es-ES"/>
        </w:rPr>
        <w:t>más relevante</w:t>
      </w:r>
      <w:r w:rsidR="005944FB" w:rsidRPr="00E93513">
        <w:rPr>
          <w:rFonts w:ascii="Arial" w:hAnsi="Arial" w:cs="Arial"/>
          <w:lang w:val="es-ES"/>
        </w:rPr>
        <w:t xml:space="preserve"> a las que se les dio alcance en la entidad</w:t>
      </w:r>
      <w:r w:rsidRPr="00E93513">
        <w:rPr>
          <w:rFonts w:ascii="Arial" w:hAnsi="Arial" w:cs="Arial"/>
          <w:lang w:val="es-ES"/>
        </w:rPr>
        <w:t>.</w:t>
      </w:r>
    </w:p>
    <w:p w:rsidR="00334D7C" w:rsidRDefault="00334D7C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334D7C" w:rsidRDefault="00334D7C" w:rsidP="00683734">
      <w:pPr>
        <w:pStyle w:val="Sinespaciado"/>
        <w:ind w:left="360"/>
        <w:jc w:val="both"/>
        <w:rPr>
          <w:rFonts w:ascii="Arial" w:hAnsi="Arial" w:cs="Arial"/>
          <w:lang w:val="es-ES"/>
        </w:rPr>
      </w:pPr>
    </w:p>
    <w:p w:rsidR="00F70C19" w:rsidRDefault="00334D7C" w:rsidP="00F70C19">
      <w:pPr>
        <w:pStyle w:val="Sinespaciado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7F243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TOTAL PETICIONES TRASLADADAS POR NO COMPETENCIA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</w:t>
      </w:r>
    </w:p>
    <w:p w:rsidR="00F70C19" w:rsidRDefault="00F70C19" w:rsidP="005A79F5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 xml:space="preserve">Entre el primero y el </w:t>
      </w:r>
      <w:r w:rsidR="00FF6BA7">
        <w:rPr>
          <w:rFonts w:ascii="Arial" w:eastAsia="Times New Roman" w:hAnsi="Arial" w:cs="Arial"/>
          <w:color w:val="000000"/>
          <w:lang w:val="es-ES" w:eastAsia="es-ES"/>
        </w:rPr>
        <w:t>treinta y uno</w:t>
      </w:r>
      <w:r w:rsidR="001865FF">
        <w:rPr>
          <w:rFonts w:ascii="Arial" w:eastAsia="Times New Roman" w:hAnsi="Arial" w:cs="Arial"/>
          <w:color w:val="000000"/>
          <w:lang w:val="es-ES" w:eastAsia="es-ES"/>
        </w:rPr>
        <w:t xml:space="preserve"> de </w:t>
      </w:r>
      <w:r w:rsidR="00FF6BA7">
        <w:rPr>
          <w:rFonts w:ascii="Arial" w:eastAsia="Times New Roman" w:hAnsi="Arial" w:cs="Arial"/>
          <w:color w:val="000000"/>
          <w:lang w:val="es-ES" w:eastAsia="es-ES"/>
        </w:rPr>
        <w:t>mayo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 de 2017 el IDEP, traslado por no</w:t>
      </w:r>
      <w:r w:rsidR="001865FF">
        <w:rPr>
          <w:rFonts w:ascii="Arial" w:eastAsia="Times New Roman" w:hAnsi="Arial" w:cs="Arial"/>
          <w:color w:val="000000"/>
          <w:lang w:val="es-ES" w:eastAsia="es-ES"/>
        </w:rPr>
        <w:t xml:space="preserve"> competencia a otras entidades 10 peticiones</w:t>
      </w:r>
      <w:r w:rsidR="00F82506">
        <w:rPr>
          <w:rFonts w:ascii="Arial" w:eastAsia="Times New Roman" w:hAnsi="Arial" w:cs="Arial"/>
          <w:color w:val="000000"/>
          <w:lang w:val="es-ES" w:eastAsia="es-ES"/>
        </w:rPr>
        <w:t xml:space="preserve"> así:</w:t>
      </w:r>
    </w:p>
    <w:p w:rsidR="00F82506" w:rsidRDefault="00F82506" w:rsidP="005A79F5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001C9A" w:rsidRDefault="00001C9A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Queja: 3</w:t>
      </w:r>
    </w:p>
    <w:p w:rsidR="00001C9A" w:rsidRDefault="00001C9A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D</w:t>
      </w:r>
      <w:r w:rsidRPr="00F82506">
        <w:rPr>
          <w:rFonts w:ascii="Arial" w:eastAsia="Times New Roman" w:hAnsi="Arial" w:cs="Arial"/>
          <w:color w:val="000000"/>
          <w:lang w:val="es-ES" w:eastAsia="es-ES"/>
        </w:rPr>
        <w:t>erecho de petición de interés particular</w:t>
      </w:r>
      <w:r>
        <w:rPr>
          <w:rFonts w:ascii="Arial" w:eastAsia="Times New Roman" w:hAnsi="Arial" w:cs="Arial"/>
          <w:color w:val="000000"/>
          <w:lang w:val="es-ES" w:eastAsia="es-ES"/>
        </w:rPr>
        <w:t>: 2</w:t>
      </w:r>
    </w:p>
    <w:p w:rsidR="00001C9A" w:rsidRDefault="00001C9A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Derecho de petición de interés general: 1</w:t>
      </w:r>
    </w:p>
    <w:p w:rsidR="00001C9A" w:rsidRDefault="00001C9A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Consulta: 2</w:t>
      </w:r>
    </w:p>
    <w:p w:rsidR="00414F2C" w:rsidRDefault="00001C9A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Sugerencias: 2</w:t>
      </w:r>
    </w:p>
    <w:p w:rsidR="00414F2C" w:rsidRDefault="00414F2C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414F2C" w:rsidRDefault="00414F2C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001C9A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F82506" w:rsidRDefault="00F82506" w:rsidP="005A79F5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5A79F5">
      <w:pPr>
        <w:pStyle w:val="Sinespaciado"/>
        <w:ind w:left="567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F70C19" w:rsidRPr="001E5445" w:rsidRDefault="001E5445" w:rsidP="001E5445">
      <w:pPr>
        <w:pStyle w:val="Sinespaciad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Tabla 5:</w:t>
      </w:r>
    </w:p>
    <w:tbl>
      <w:tblPr>
        <w:tblW w:w="749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30"/>
        <w:gridCol w:w="2519"/>
        <w:gridCol w:w="1748"/>
      </w:tblGrid>
      <w:tr w:rsidR="00FB325C" w:rsidRPr="00FB325C" w:rsidTr="009C211D">
        <w:trPr>
          <w:trHeight w:val="35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B325C" w:rsidRPr="00FB325C" w:rsidRDefault="00FB325C" w:rsidP="00FB3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B325C">
              <w:rPr>
                <w:rFonts w:eastAsia="Times New Roman"/>
                <w:b/>
                <w:bCs/>
                <w:color w:val="000000"/>
                <w:lang w:eastAsia="es-CO"/>
              </w:rPr>
              <w:t>ENTIDAD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FB325C" w:rsidRPr="00FB325C" w:rsidRDefault="00FB325C" w:rsidP="00FB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B32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TOTAL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B325C" w:rsidRPr="00FB325C" w:rsidRDefault="00FB325C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B325C">
              <w:rPr>
                <w:rFonts w:eastAsia="Times New Roman"/>
                <w:color w:val="000000"/>
                <w:lang w:eastAsia="es-CO"/>
              </w:rPr>
              <w:t>%</w:t>
            </w:r>
          </w:p>
        </w:tc>
      </w:tr>
      <w:tr w:rsidR="00FB325C" w:rsidRPr="00FB325C" w:rsidTr="009C211D">
        <w:trPr>
          <w:trHeight w:val="35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A2400E" w:rsidP="00FB325C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B325C">
              <w:rPr>
                <w:rFonts w:eastAsia="Times New Roman"/>
                <w:color w:val="000000"/>
                <w:lang w:eastAsia="es-CO"/>
              </w:rPr>
              <w:t>SECRETARIA DE EDUCACIÓN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414F2C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B58" w:rsidRPr="00FB325C" w:rsidRDefault="007D7B58" w:rsidP="007D7B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50</w:t>
            </w:r>
          </w:p>
        </w:tc>
      </w:tr>
      <w:tr w:rsidR="00FB325C" w:rsidRPr="00FB325C" w:rsidTr="009C211D">
        <w:trPr>
          <w:trHeight w:val="35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A2400E" w:rsidP="00FB325C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VEEDURIA DISTRITAL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3C56C8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7D7B58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</w:tr>
      <w:tr w:rsidR="00FB325C" w:rsidRPr="00FB325C" w:rsidTr="009C211D">
        <w:trPr>
          <w:trHeight w:val="35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A2400E" w:rsidP="00FB325C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JARDIN BOTANICO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3C56C8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7D7B58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</w:tr>
      <w:tr w:rsidR="003C56C8" w:rsidRPr="00FB325C" w:rsidTr="009C211D">
        <w:trPr>
          <w:trHeight w:val="35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6C8" w:rsidRPr="00FB325C" w:rsidRDefault="00A2400E" w:rsidP="00FB325C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IDU-UMB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6C8" w:rsidRDefault="003C56C8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6C8" w:rsidRPr="00FB325C" w:rsidRDefault="007D7B58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</w:tr>
      <w:tr w:rsidR="00FB325C" w:rsidRPr="00FB325C" w:rsidTr="009C211D">
        <w:trPr>
          <w:trHeight w:val="35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FB325C" w:rsidP="00FB325C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B325C">
              <w:rPr>
                <w:rFonts w:eastAsia="Times New Roman"/>
                <w:color w:val="000000"/>
                <w:lang w:eastAsia="es-CO"/>
              </w:rPr>
              <w:t>MINISTERIO DE EDUCACIÓN NACIONAL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414F2C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7D7B58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20</w:t>
            </w:r>
          </w:p>
        </w:tc>
      </w:tr>
      <w:tr w:rsidR="00FB325C" w:rsidRPr="00FB325C" w:rsidTr="009C211D">
        <w:trPr>
          <w:trHeight w:val="35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FB325C" w:rsidP="00FB325C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B325C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FB325C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FB325C"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25C" w:rsidRPr="00FB325C" w:rsidRDefault="007D7B58" w:rsidP="00FB32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100</w:t>
            </w:r>
          </w:p>
        </w:tc>
      </w:tr>
    </w:tbl>
    <w:p w:rsidR="00F70C19" w:rsidRDefault="00F70C19" w:rsidP="00F70C19">
      <w:pPr>
        <w:pStyle w:val="Sinespaciad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B29A2" w:rsidRDefault="008B29A2" w:rsidP="008B29A2">
      <w:pPr>
        <w:pStyle w:val="Sinespaciado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SUBTEMA VEEDURIAS CIUDADANAS.</w:t>
      </w:r>
    </w:p>
    <w:p w:rsidR="008B29A2" w:rsidRDefault="008B29A2" w:rsidP="008B29A2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B29A2" w:rsidRDefault="008B29A2" w:rsidP="008B29A2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0D62D1">
        <w:rPr>
          <w:rFonts w:ascii="Arial" w:eastAsia="Times New Roman" w:hAnsi="Arial" w:cs="Arial"/>
          <w:color w:val="000000"/>
          <w:lang w:val="es-ES" w:eastAsia="es-ES"/>
        </w:rPr>
        <w:t xml:space="preserve">Para el mes de </w:t>
      </w:r>
      <w:r w:rsidR="001E2859" w:rsidRPr="000D62D1">
        <w:rPr>
          <w:rFonts w:ascii="Arial" w:eastAsia="Times New Roman" w:hAnsi="Arial" w:cs="Arial"/>
          <w:color w:val="000000"/>
          <w:lang w:val="es-ES" w:eastAsia="es-ES"/>
        </w:rPr>
        <w:t xml:space="preserve">mayo </w:t>
      </w:r>
      <w:r w:rsidRPr="000D62D1">
        <w:rPr>
          <w:rFonts w:ascii="Arial" w:eastAsia="Times New Roman" w:hAnsi="Arial" w:cs="Arial"/>
          <w:color w:val="000000"/>
          <w:lang w:val="es-ES" w:eastAsia="es-ES"/>
        </w:rPr>
        <w:t>el IDEP, no recibió requerimientos con subtema veedurías ciudadanas.</w:t>
      </w:r>
    </w:p>
    <w:p w:rsidR="00D060D8" w:rsidRDefault="00D060D8" w:rsidP="008B29A2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786B5B" w:rsidRPr="003F76A4" w:rsidRDefault="00786B5B" w:rsidP="008B29A2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786B5B" w:rsidRPr="000032E5" w:rsidRDefault="00786B5B" w:rsidP="00786B5B">
      <w:pPr>
        <w:pStyle w:val="Sinespaciado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3C45F7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PETICIONES CERRADAS DEL PERIODO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</w:t>
      </w:r>
    </w:p>
    <w:p w:rsidR="00786B5B" w:rsidRDefault="00786B5B" w:rsidP="00786B5B">
      <w:pPr>
        <w:pStyle w:val="Sinespaciad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7.1 Peticiones cerrada</w:t>
      </w:r>
      <w:r w:rsidR="005A5F5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periodo anterior.</w:t>
      </w:r>
    </w:p>
    <w:p w:rsidR="00786B5B" w:rsidRDefault="00786B5B" w:rsidP="00786B5B">
      <w:pPr>
        <w:pStyle w:val="Sinespaciad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1E5445" w:rsidRDefault="00786B5B" w:rsidP="001E5445">
      <w:pPr>
        <w:pStyle w:val="Sinespaciado"/>
        <w:ind w:left="720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786B5B">
        <w:rPr>
          <w:rFonts w:ascii="Arial" w:eastAsia="Times New Roman" w:hAnsi="Arial" w:cs="Arial"/>
          <w:color w:val="000000"/>
          <w:lang w:val="es-ES" w:eastAsia="es-ES"/>
        </w:rPr>
        <w:t xml:space="preserve">En el mes de </w:t>
      </w:r>
      <w:r w:rsidR="007654B0">
        <w:rPr>
          <w:rFonts w:ascii="Arial" w:eastAsia="Times New Roman" w:hAnsi="Arial" w:cs="Arial"/>
          <w:color w:val="000000"/>
          <w:lang w:val="es-ES" w:eastAsia="es-ES"/>
        </w:rPr>
        <w:t xml:space="preserve">mayo </w:t>
      </w:r>
      <w:r w:rsidRPr="00786B5B">
        <w:rPr>
          <w:rFonts w:ascii="Arial" w:eastAsia="Times New Roman" w:hAnsi="Arial" w:cs="Arial"/>
          <w:color w:val="000000"/>
          <w:lang w:val="es-ES" w:eastAsia="es-ES"/>
        </w:rPr>
        <w:t xml:space="preserve"> el IDEP, tramitó y dio</w:t>
      </w:r>
      <w:r w:rsidR="00A56B90">
        <w:rPr>
          <w:rFonts w:ascii="Arial" w:eastAsia="Times New Roman" w:hAnsi="Arial" w:cs="Arial"/>
          <w:color w:val="000000"/>
          <w:lang w:val="es-ES" w:eastAsia="es-ES"/>
        </w:rPr>
        <w:t xml:space="preserve"> respuesta</w:t>
      </w:r>
      <w:r w:rsidR="00444F7C">
        <w:rPr>
          <w:rFonts w:ascii="Arial" w:eastAsia="Times New Roman" w:hAnsi="Arial" w:cs="Arial"/>
          <w:color w:val="000000"/>
          <w:lang w:val="es-ES" w:eastAsia="es-ES"/>
        </w:rPr>
        <w:t xml:space="preserve"> a</w:t>
      </w:r>
      <w:r w:rsidR="00CB403C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7654B0">
        <w:rPr>
          <w:rFonts w:ascii="Arial" w:eastAsia="Times New Roman" w:hAnsi="Arial" w:cs="Arial"/>
          <w:color w:val="000000"/>
          <w:lang w:val="es-ES" w:eastAsia="es-ES"/>
        </w:rPr>
        <w:t>cuatro</w:t>
      </w:r>
      <w:r w:rsidR="00CB403C">
        <w:rPr>
          <w:rFonts w:ascii="Arial" w:eastAsia="Times New Roman" w:hAnsi="Arial" w:cs="Arial"/>
          <w:color w:val="000000"/>
          <w:lang w:val="es-ES" w:eastAsia="es-ES"/>
        </w:rPr>
        <w:t xml:space="preserve"> (</w:t>
      </w:r>
      <w:r w:rsidR="007654B0">
        <w:rPr>
          <w:rFonts w:ascii="Arial" w:eastAsia="Times New Roman" w:hAnsi="Arial" w:cs="Arial"/>
          <w:color w:val="000000"/>
          <w:lang w:val="es-ES" w:eastAsia="es-ES"/>
        </w:rPr>
        <w:t>4</w:t>
      </w:r>
      <w:r w:rsidRPr="00786B5B">
        <w:rPr>
          <w:rFonts w:ascii="Arial" w:eastAsia="Times New Roman" w:hAnsi="Arial" w:cs="Arial"/>
          <w:color w:val="000000"/>
          <w:lang w:val="es-ES" w:eastAsia="es-ES"/>
        </w:rPr>
        <w:t>) peticiones que se encontraban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 pendientes del periodo anterior </w:t>
      </w:r>
      <w:r w:rsidR="00580AE3">
        <w:rPr>
          <w:rFonts w:ascii="Arial" w:eastAsia="Times New Roman" w:hAnsi="Arial" w:cs="Arial"/>
          <w:color w:val="000000"/>
          <w:lang w:val="es-ES" w:eastAsia="es-ES"/>
        </w:rPr>
        <w:t>acorde con</w:t>
      </w:r>
      <w:r w:rsidR="00BD284E">
        <w:rPr>
          <w:rFonts w:ascii="Arial" w:eastAsia="Times New Roman" w:hAnsi="Arial" w:cs="Arial"/>
          <w:color w:val="000000"/>
          <w:lang w:val="es-ES" w:eastAsia="es-ES"/>
        </w:rPr>
        <w:t xml:space="preserve"> los tiempos establecidos en la ley 1755 de 2015 </w:t>
      </w:r>
      <w:r>
        <w:rPr>
          <w:rFonts w:ascii="Arial" w:eastAsia="Times New Roman" w:hAnsi="Arial" w:cs="Arial"/>
          <w:color w:val="000000"/>
          <w:lang w:val="es-ES" w:eastAsia="es-ES"/>
        </w:rPr>
        <w:t>con la siguiente información:</w:t>
      </w:r>
    </w:p>
    <w:p w:rsidR="009C127C" w:rsidRDefault="009C127C" w:rsidP="001E5445">
      <w:pPr>
        <w:pStyle w:val="Sinespaciado"/>
        <w:ind w:left="72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1E5445" w:rsidRDefault="001E5445" w:rsidP="001E5445">
      <w:pPr>
        <w:pStyle w:val="Sinespaciado"/>
        <w:ind w:left="72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1E5445">
      <w:pPr>
        <w:pStyle w:val="Sinespaciado"/>
        <w:ind w:left="72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1E5445">
      <w:pPr>
        <w:pStyle w:val="Sinespaciado"/>
        <w:ind w:left="72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1E5445">
      <w:pPr>
        <w:pStyle w:val="Sinespaciado"/>
        <w:ind w:left="72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E034AE" w:rsidRDefault="00E034AE" w:rsidP="00786B5B">
      <w:pPr>
        <w:pStyle w:val="Sinespaciado"/>
        <w:ind w:left="720"/>
        <w:jc w:val="both"/>
        <w:rPr>
          <w:rFonts w:ascii="Arial" w:hAnsi="Arial" w:cs="Arial"/>
          <w:lang w:val="es-ES"/>
        </w:rPr>
      </w:pPr>
    </w:p>
    <w:p w:rsidR="00786B5B" w:rsidRDefault="001E5445" w:rsidP="00786B5B">
      <w:pPr>
        <w:pStyle w:val="Sinespaciado"/>
        <w:ind w:left="720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hAnsi="Arial" w:cs="Arial"/>
          <w:lang w:val="es-ES"/>
        </w:rPr>
        <w:t>Tabla6:</w:t>
      </w:r>
    </w:p>
    <w:tbl>
      <w:tblPr>
        <w:tblW w:w="7290" w:type="dxa"/>
        <w:tblInd w:w="600" w:type="dxa"/>
        <w:tblCellMar>
          <w:left w:w="70" w:type="dxa"/>
          <w:right w:w="70" w:type="dxa"/>
        </w:tblCellMar>
        <w:tblLook w:val="04A0"/>
      </w:tblPr>
      <w:tblGrid>
        <w:gridCol w:w="3584"/>
        <w:gridCol w:w="2608"/>
        <w:gridCol w:w="1098"/>
      </w:tblGrid>
      <w:tr w:rsidR="00066CDA" w:rsidRPr="000032E5" w:rsidTr="00066CDA">
        <w:trPr>
          <w:trHeight w:val="513"/>
        </w:trPr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066CDA" w:rsidRPr="000032E5" w:rsidRDefault="00066CDA" w:rsidP="00A56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32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DEPENDENCIA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066CDA" w:rsidRPr="000032E5" w:rsidRDefault="00066CDA" w:rsidP="00A56B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/>
            <w:noWrap/>
            <w:vAlign w:val="center"/>
            <w:hideMark/>
          </w:tcPr>
          <w:p w:rsidR="00066CDA" w:rsidRPr="000032E5" w:rsidRDefault="00066CDA" w:rsidP="00A56B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ES" w:eastAsia="es-ES"/>
              </w:rPr>
            </w:pPr>
            <w:r w:rsidRPr="000032E5">
              <w:rPr>
                <w:rFonts w:eastAsia="Times New Roman"/>
                <w:b/>
                <w:strike/>
                <w:color w:val="000000"/>
                <w:lang w:val="es-ES" w:eastAsia="es-ES"/>
              </w:rPr>
              <w:t>%</w:t>
            </w:r>
          </w:p>
        </w:tc>
      </w:tr>
      <w:tr w:rsidR="001E1934" w:rsidRPr="000032E5" w:rsidTr="00066CDA">
        <w:trPr>
          <w:trHeight w:val="32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34" w:rsidRPr="000032E5" w:rsidRDefault="00A2400E" w:rsidP="00A56B9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SUBDIRECCIÓN ACADÉMICA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34" w:rsidRPr="000032E5" w:rsidRDefault="007654B0" w:rsidP="00A56B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934" w:rsidRDefault="009C1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E1934" w:rsidRPr="000032E5" w:rsidTr="00066CDA">
        <w:trPr>
          <w:trHeight w:val="32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34" w:rsidRPr="000032E5" w:rsidRDefault="00A2400E" w:rsidP="00A56B9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OFICINA ASESORA JURÍDICA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34" w:rsidRPr="000032E5" w:rsidRDefault="007654B0" w:rsidP="00A56B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934" w:rsidRDefault="009C1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E1934" w:rsidRPr="000032E5" w:rsidTr="001E1934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34" w:rsidRPr="000032E5" w:rsidRDefault="00A2400E" w:rsidP="00A56B90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SUBDIRECCIÓN ADMINISTRATIVA, FINANCIERA Y DE CONTROL DISCIPLINARIO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934" w:rsidRPr="000032E5" w:rsidRDefault="007654B0" w:rsidP="00A56B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934" w:rsidRDefault="009C1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66CDA" w:rsidRPr="000032E5" w:rsidTr="007654B0">
        <w:trPr>
          <w:trHeight w:val="181"/>
        </w:trPr>
        <w:tc>
          <w:tcPr>
            <w:tcW w:w="3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DA" w:rsidRPr="001F177E" w:rsidRDefault="00A2400E" w:rsidP="00A56B90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</w:pPr>
            <w:r w:rsidRPr="001F177E"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  <w:t>TOTAL GENERAL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DA" w:rsidRPr="00444F7C" w:rsidRDefault="007654B0" w:rsidP="00A56B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CDA" w:rsidRPr="00444F7C" w:rsidRDefault="00066CDA" w:rsidP="00A56B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</w:pPr>
            <w:r w:rsidRPr="00444F7C"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  <w:t>100%</w:t>
            </w:r>
          </w:p>
        </w:tc>
      </w:tr>
    </w:tbl>
    <w:p w:rsidR="00A56B90" w:rsidRDefault="00A56B90" w:rsidP="00A56B90">
      <w:pPr>
        <w:pStyle w:val="Sinespaciado"/>
        <w:ind w:left="7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A56B90" w:rsidRDefault="00A56B90" w:rsidP="00A56B90">
      <w:pPr>
        <w:pStyle w:val="Sinespaciado"/>
        <w:numPr>
          <w:ilvl w:val="1"/>
          <w:numId w:val="1"/>
        </w:num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Peticiones cerrada periodo actual</w:t>
      </w:r>
    </w:p>
    <w:p w:rsidR="00D060D8" w:rsidRDefault="00D060D8" w:rsidP="00D060D8">
      <w:pPr>
        <w:pStyle w:val="Sinespaciado"/>
        <w:ind w:left="7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A56B90" w:rsidRDefault="00A56B90" w:rsidP="00A56B90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A56B90" w:rsidRDefault="00CC1ABB" w:rsidP="00A56B90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>Del periodo actual</w:t>
      </w:r>
      <w:r w:rsidR="00A56B90" w:rsidRPr="003F76A4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A56B90">
        <w:rPr>
          <w:rFonts w:ascii="Arial" w:eastAsia="Times New Roman" w:hAnsi="Arial" w:cs="Arial"/>
          <w:color w:val="000000"/>
          <w:lang w:val="es-ES" w:eastAsia="es-ES"/>
        </w:rPr>
        <w:t xml:space="preserve">el </w:t>
      </w:r>
      <w:r>
        <w:rPr>
          <w:rFonts w:ascii="Arial" w:eastAsia="Times New Roman" w:hAnsi="Arial" w:cs="Arial"/>
          <w:color w:val="000000"/>
          <w:lang w:val="es-ES" w:eastAsia="es-ES"/>
        </w:rPr>
        <w:t>IDEP, dio</w:t>
      </w:r>
      <w:r w:rsidR="00A56B90" w:rsidRPr="003F76A4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001862">
        <w:rPr>
          <w:rFonts w:ascii="Arial" w:eastAsia="Times New Roman" w:hAnsi="Arial" w:cs="Arial"/>
          <w:color w:val="000000"/>
          <w:lang w:val="es-ES" w:eastAsia="es-ES"/>
        </w:rPr>
        <w:t xml:space="preserve">cierre </w:t>
      </w:r>
      <w:r w:rsidR="00A7705C">
        <w:rPr>
          <w:rFonts w:ascii="Arial" w:eastAsia="Times New Roman" w:hAnsi="Arial" w:cs="Arial"/>
          <w:color w:val="000000"/>
          <w:lang w:val="es-ES" w:eastAsia="es-ES"/>
        </w:rPr>
        <w:t xml:space="preserve">y </w:t>
      </w:r>
      <w:r w:rsidR="009C127C">
        <w:rPr>
          <w:rFonts w:ascii="Arial" w:eastAsia="Times New Roman" w:hAnsi="Arial" w:cs="Arial"/>
          <w:color w:val="000000"/>
          <w:lang w:val="es-ES" w:eastAsia="es-ES"/>
        </w:rPr>
        <w:t>trámite</w:t>
      </w:r>
      <w:r w:rsidR="00A7705C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080A91">
        <w:rPr>
          <w:rFonts w:ascii="Arial" w:eastAsia="Times New Roman" w:hAnsi="Arial" w:cs="Arial"/>
          <w:color w:val="000000"/>
          <w:lang w:val="es-ES" w:eastAsia="es-ES"/>
        </w:rPr>
        <w:t xml:space="preserve">en el aplicativo SDQS a </w:t>
      </w:r>
      <w:r w:rsidR="009C127C">
        <w:rPr>
          <w:rFonts w:ascii="Arial" w:eastAsia="Times New Roman" w:hAnsi="Arial" w:cs="Arial"/>
          <w:color w:val="000000"/>
          <w:lang w:val="es-ES" w:eastAsia="es-ES"/>
        </w:rPr>
        <w:t>veinte y seis</w:t>
      </w:r>
      <w:r w:rsidR="00080A91">
        <w:rPr>
          <w:rFonts w:ascii="Arial" w:eastAsia="Times New Roman" w:hAnsi="Arial" w:cs="Arial"/>
          <w:color w:val="000000"/>
          <w:lang w:val="es-ES" w:eastAsia="es-ES"/>
        </w:rPr>
        <w:t xml:space="preserve"> (</w:t>
      </w:r>
      <w:r w:rsidR="009C127C">
        <w:rPr>
          <w:rFonts w:ascii="Arial" w:eastAsia="Times New Roman" w:hAnsi="Arial" w:cs="Arial"/>
          <w:color w:val="000000"/>
          <w:lang w:val="es-ES" w:eastAsia="es-ES"/>
        </w:rPr>
        <w:t>26</w:t>
      </w:r>
      <w:r w:rsidR="00080A91">
        <w:rPr>
          <w:rFonts w:ascii="Arial" w:eastAsia="Times New Roman" w:hAnsi="Arial" w:cs="Arial"/>
          <w:color w:val="000000"/>
          <w:lang w:val="es-ES" w:eastAsia="es-ES"/>
        </w:rPr>
        <w:t>)</w:t>
      </w:r>
      <w:r w:rsidR="00A56B90" w:rsidRPr="003F76A4">
        <w:rPr>
          <w:rFonts w:ascii="Arial" w:eastAsia="Times New Roman" w:hAnsi="Arial" w:cs="Arial"/>
          <w:color w:val="000000"/>
          <w:lang w:val="es-ES" w:eastAsia="es-ES"/>
        </w:rPr>
        <w:t xml:space="preserve"> requerimientos </w:t>
      </w:r>
      <w:r w:rsidR="00BF22CE">
        <w:rPr>
          <w:rFonts w:ascii="Arial" w:eastAsia="Times New Roman" w:hAnsi="Arial" w:cs="Arial"/>
          <w:color w:val="000000"/>
          <w:lang w:val="es-ES" w:eastAsia="es-ES"/>
        </w:rPr>
        <w:t xml:space="preserve">de los </w:t>
      </w:r>
      <w:r w:rsidR="009C127C">
        <w:rPr>
          <w:rFonts w:ascii="Arial" w:eastAsia="Times New Roman" w:hAnsi="Arial" w:cs="Arial"/>
          <w:color w:val="000000"/>
          <w:lang w:val="es-ES" w:eastAsia="es-ES"/>
        </w:rPr>
        <w:t>treinta y dos</w:t>
      </w:r>
      <w:r w:rsidR="001D7284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9C127C">
        <w:rPr>
          <w:rFonts w:ascii="Arial" w:eastAsia="Times New Roman" w:hAnsi="Arial" w:cs="Arial"/>
          <w:color w:val="000000"/>
          <w:lang w:val="es-ES" w:eastAsia="es-ES"/>
        </w:rPr>
        <w:t>(</w:t>
      </w:r>
      <w:r w:rsidR="00353171">
        <w:rPr>
          <w:rFonts w:ascii="Arial" w:eastAsia="Times New Roman" w:hAnsi="Arial" w:cs="Arial"/>
          <w:color w:val="000000"/>
          <w:lang w:val="es-ES" w:eastAsia="es-ES"/>
        </w:rPr>
        <w:t>32</w:t>
      </w:r>
      <w:r w:rsidR="009C127C">
        <w:rPr>
          <w:rFonts w:ascii="Arial" w:eastAsia="Times New Roman" w:hAnsi="Arial" w:cs="Arial"/>
          <w:color w:val="000000"/>
          <w:lang w:val="es-ES" w:eastAsia="es-ES"/>
        </w:rPr>
        <w:t>)</w:t>
      </w:r>
      <w:r w:rsidR="00444F7C">
        <w:rPr>
          <w:rFonts w:ascii="Arial" w:eastAsia="Times New Roman" w:hAnsi="Arial" w:cs="Arial"/>
          <w:color w:val="000000"/>
          <w:lang w:val="es-ES" w:eastAsia="es-ES"/>
        </w:rPr>
        <w:t xml:space="preserve"> (1</w:t>
      </w:r>
      <w:r w:rsidR="001D7284">
        <w:rPr>
          <w:rFonts w:ascii="Arial" w:eastAsia="Times New Roman" w:hAnsi="Arial" w:cs="Arial"/>
          <w:color w:val="000000"/>
          <w:lang w:val="es-ES" w:eastAsia="es-ES"/>
        </w:rPr>
        <w:t>0</w:t>
      </w:r>
      <w:r w:rsidR="00444F7C">
        <w:rPr>
          <w:rFonts w:ascii="Arial" w:eastAsia="Times New Roman" w:hAnsi="Arial" w:cs="Arial"/>
          <w:color w:val="000000"/>
          <w:lang w:val="es-ES" w:eastAsia="es-ES"/>
        </w:rPr>
        <w:t xml:space="preserve"> trasladados</w:t>
      </w:r>
      <w:r w:rsidR="001E5445">
        <w:rPr>
          <w:rFonts w:ascii="Arial" w:eastAsia="Times New Roman" w:hAnsi="Arial" w:cs="Arial"/>
          <w:color w:val="000000"/>
          <w:lang w:val="es-ES" w:eastAsia="es-ES"/>
        </w:rPr>
        <w:t xml:space="preserve"> tabla: </w:t>
      </w:r>
      <w:r>
        <w:rPr>
          <w:rFonts w:ascii="Arial" w:eastAsia="Times New Roman" w:hAnsi="Arial" w:cs="Arial"/>
          <w:color w:val="000000"/>
          <w:lang w:val="es-ES" w:eastAsia="es-ES"/>
        </w:rPr>
        <w:t>5)</w:t>
      </w:r>
      <w:r w:rsidR="00BF22CE">
        <w:rPr>
          <w:rFonts w:ascii="Arial" w:eastAsia="Times New Roman" w:hAnsi="Arial" w:cs="Arial"/>
          <w:color w:val="000000"/>
          <w:lang w:val="es-ES" w:eastAsia="es-ES"/>
        </w:rPr>
        <w:t xml:space="preserve"> que ingresaron en el mes de </w:t>
      </w:r>
      <w:r w:rsidR="00942214">
        <w:rPr>
          <w:rFonts w:ascii="Arial" w:eastAsia="Times New Roman" w:hAnsi="Arial" w:cs="Arial"/>
          <w:color w:val="000000"/>
          <w:lang w:val="es-ES" w:eastAsia="es-ES"/>
        </w:rPr>
        <w:t xml:space="preserve">mayo </w:t>
      </w:r>
      <w:r w:rsidR="00A56B90" w:rsidRPr="003F76A4">
        <w:rPr>
          <w:rFonts w:ascii="Arial" w:eastAsia="Times New Roman" w:hAnsi="Arial" w:cs="Arial"/>
          <w:color w:val="000000"/>
          <w:lang w:val="es-ES" w:eastAsia="es-ES"/>
        </w:rPr>
        <w:t>como aparece en la siguiente tabla:</w:t>
      </w:r>
    </w:p>
    <w:p w:rsidR="00CC1ABB" w:rsidRDefault="00CC1ABB" w:rsidP="00A56B90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CC1ABB" w:rsidRPr="003F76A4" w:rsidRDefault="00CC1ABB" w:rsidP="00A56B90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1E5445" w:rsidRDefault="001E5445" w:rsidP="001E5445">
      <w:pPr>
        <w:pStyle w:val="Sinespaciad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Tabla7:</w:t>
      </w:r>
    </w:p>
    <w:p w:rsidR="00A56B90" w:rsidRDefault="00A56B90" w:rsidP="00A56B90">
      <w:pPr>
        <w:pStyle w:val="Sinespaciad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tbl>
      <w:tblPr>
        <w:tblW w:w="8378" w:type="dxa"/>
        <w:tblInd w:w="600" w:type="dxa"/>
        <w:tblCellMar>
          <w:left w:w="70" w:type="dxa"/>
          <w:right w:w="70" w:type="dxa"/>
        </w:tblCellMar>
        <w:tblLook w:val="04A0"/>
      </w:tblPr>
      <w:tblGrid>
        <w:gridCol w:w="3318"/>
        <w:gridCol w:w="1996"/>
        <w:gridCol w:w="975"/>
        <w:gridCol w:w="1045"/>
        <w:gridCol w:w="1044"/>
      </w:tblGrid>
      <w:tr w:rsidR="005B575A" w:rsidRPr="000032E5" w:rsidTr="00A11BFA">
        <w:trPr>
          <w:trHeight w:val="494"/>
        </w:trPr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5B575A" w:rsidRPr="000032E5" w:rsidRDefault="005B575A" w:rsidP="00D47D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0032E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DEPENDENCIA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B575A" w:rsidRPr="000032E5" w:rsidRDefault="005B575A" w:rsidP="007D3F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0032E5"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TOTAL REQUERIMIENTOS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CERRADOS </w:t>
            </w:r>
            <w:r w:rsidRPr="000032E5"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PERIODO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  <w:t>ACTUAL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5B575A" w:rsidRDefault="005B575A" w:rsidP="00225E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225E4E"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  <w:t>PENDIE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  <w:t>NTES PROXIMO</w:t>
            </w:r>
          </w:p>
          <w:p w:rsidR="005B575A" w:rsidRPr="000032E5" w:rsidRDefault="005B575A" w:rsidP="00225E4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ES" w:eastAsia="es-ES"/>
              </w:rPr>
            </w:pPr>
            <w:r w:rsidRPr="00225E4E"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  <w:t>PERIODO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5B575A" w:rsidRPr="000032E5" w:rsidRDefault="005B575A" w:rsidP="00D47D06">
            <w:pPr>
              <w:jc w:val="center"/>
              <w:rPr>
                <w:rFonts w:eastAsia="Times New Roman"/>
                <w:b/>
                <w:color w:val="000000"/>
                <w:lang w:val="es-ES" w:eastAsia="es-ES"/>
              </w:rPr>
            </w:pPr>
            <w:r w:rsidRPr="005B575A">
              <w:rPr>
                <w:rFonts w:eastAsia="Times New Roman"/>
                <w:b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5B575A" w:rsidRPr="000032E5" w:rsidRDefault="005B575A" w:rsidP="00A11BFA">
            <w:pPr>
              <w:jc w:val="center"/>
              <w:rPr>
                <w:rFonts w:eastAsia="Times New Roman"/>
                <w:b/>
                <w:color w:val="000000"/>
                <w:lang w:val="es-ES" w:eastAsia="es-ES"/>
              </w:rPr>
            </w:pPr>
            <w:r w:rsidRPr="000032E5">
              <w:rPr>
                <w:rFonts w:eastAsia="Times New Roman"/>
                <w:b/>
                <w:strike/>
                <w:color w:val="000000"/>
                <w:lang w:val="es-ES" w:eastAsia="es-ES"/>
              </w:rPr>
              <w:t>%</w:t>
            </w:r>
          </w:p>
        </w:tc>
      </w:tr>
      <w:tr w:rsidR="00070F32" w:rsidRPr="000032E5" w:rsidTr="00C36957">
        <w:trPr>
          <w:trHeight w:val="31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32" w:rsidRPr="00281FDD" w:rsidRDefault="00070F32" w:rsidP="00D47D06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OFICINA DE PLANEACION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32" w:rsidRPr="00281FDD" w:rsidRDefault="00070F32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F32" w:rsidRPr="00281FDD" w:rsidRDefault="00070F32" w:rsidP="00225E4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70F32" w:rsidRPr="00281FDD" w:rsidRDefault="00F451A3" w:rsidP="00B721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451A3" w:rsidRDefault="00F451A3" w:rsidP="00E034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4595" w:rsidRPr="000032E5" w:rsidTr="00C36957">
        <w:trPr>
          <w:trHeight w:val="31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95" w:rsidRPr="00281FDD" w:rsidRDefault="00D24595" w:rsidP="00D47D06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SUBDIRECCION ACADEMICA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95" w:rsidRPr="00281FDD" w:rsidRDefault="00070F32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595" w:rsidRPr="00281FDD" w:rsidRDefault="00D24595" w:rsidP="00225E4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D24595" w:rsidRPr="00281FDD" w:rsidRDefault="00F451A3" w:rsidP="00B721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D24595" w:rsidRDefault="00CA2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C31CC" w:rsidRPr="000032E5" w:rsidTr="00C36957">
        <w:trPr>
          <w:trHeight w:val="31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556557" w:rsidP="00D47D06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OFICINA ASESORA JURIDICA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9D2316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4</w:t>
            </w:r>
          </w:p>
          <w:p w:rsidR="009D2316" w:rsidRPr="00281FDD" w:rsidRDefault="009D2316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D24595" w:rsidP="00225E4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C31CC" w:rsidRPr="00281FDD" w:rsidRDefault="00F451A3" w:rsidP="00B721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C31CC" w:rsidRDefault="00CA2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C31CC" w:rsidRPr="000032E5" w:rsidTr="00C36957">
        <w:trPr>
          <w:trHeight w:val="3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556557" w:rsidP="00D47D06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SUBDIRECCIÓN ADMINISTRATIVA, FINANCIERA Y DE CONTROL DISCIPLINARIO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2E654B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3</w:t>
            </w:r>
          </w:p>
          <w:p w:rsidR="002E654B" w:rsidRPr="00281FDD" w:rsidRDefault="002E654B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D24595" w:rsidP="00225E4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C31CC" w:rsidRPr="00281FDD" w:rsidRDefault="00F451A3" w:rsidP="005B575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C31CC" w:rsidRDefault="00CA2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C31CC" w:rsidRPr="000032E5" w:rsidTr="004C7D81">
        <w:trPr>
          <w:trHeight w:val="3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556557" w:rsidP="00D47D06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TRASLADADOS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EC31CC" w:rsidP="00B721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EC31CC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C31CC" w:rsidRPr="00281FDD" w:rsidRDefault="00F451A3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C31CC" w:rsidRDefault="00CA2977" w:rsidP="00EC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EC31CC" w:rsidRPr="000032E5" w:rsidTr="004C7D81">
        <w:trPr>
          <w:trHeight w:val="3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A2400E" w:rsidP="00D47D06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ATENCIÓN AL CIUDADANO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F451A3" w:rsidP="00B721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1CC" w:rsidRPr="00281FDD" w:rsidRDefault="00D24595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C31CC" w:rsidRPr="00281FDD" w:rsidRDefault="00F451A3" w:rsidP="00D47D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81FDD">
              <w:rPr>
                <w:rFonts w:eastAsia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C31CC" w:rsidRDefault="00CA2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5B575A" w:rsidRPr="000032E5" w:rsidTr="00251AA9">
        <w:trPr>
          <w:trHeight w:val="288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5A" w:rsidRPr="00444F7C" w:rsidRDefault="00A2400E" w:rsidP="00225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</w:pPr>
            <w:r w:rsidRPr="00444F7C"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  <w:t>TOTAL GENERAL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5A" w:rsidRPr="00444F7C" w:rsidRDefault="00F451A3" w:rsidP="00225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75A" w:rsidRPr="00444F7C" w:rsidRDefault="00F451A3" w:rsidP="00225E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  <w:t>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575A" w:rsidRPr="00444F7C" w:rsidRDefault="00F451A3" w:rsidP="005B57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  <w:t>32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575A" w:rsidRPr="00225E4E" w:rsidRDefault="005B575A" w:rsidP="005B57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s-ES" w:eastAsia="es-ES"/>
              </w:rPr>
              <w:t>100%</w:t>
            </w:r>
          </w:p>
        </w:tc>
      </w:tr>
    </w:tbl>
    <w:p w:rsidR="00FF7C8C" w:rsidRDefault="00FF7C8C" w:rsidP="00AE4798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AE4798" w:rsidRDefault="00AE4798" w:rsidP="00AE4798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3F76A4">
        <w:rPr>
          <w:rFonts w:ascii="Arial" w:eastAsia="Times New Roman" w:hAnsi="Arial" w:cs="Arial"/>
          <w:color w:val="000000"/>
          <w:lang w:val="es-ES" w:eastAsia="es-ES"/>
        </w:rPr>
        <w:t xml:space="preserve">Para este periodo, </w:t>
      </w:r>
      <w:r>
        <w:rPr>
          <w:rFonts w:ascii="Arial" w:eastAsia="Times New Roman" w:hAnsi="Arial" w:cs="Arial"/>
          <w:color w:val="000000"/>
          <w:lang w:val="es-ES" w:eastAsia="es-ES"/>
        </w:rPr>
        <w:t>el Instituto</w:t>
      </w:r>
      <w:r w:rsidRPr="003F76A4">
        <w:rPr>
          <w:rFonts w:ascii="Arial" w:eastAsia="Times New Roman" w:hAnsi="Arial" w:cs="Arial"/>
          <w:color w:val="000000"/>
          <w:lang w:val="es-ES" w:eastAsia="es-ES"/>
        </w:rPr>
        <w:t xml:space="preserve"> dio cierre</w:t>
      </w:r>
      <w:r w:rsidR="006374D0">
        <w:rPr>
          <w:rFonts w:ascii="Arial" w:eastAsia="Times New Roman" w:hAnsi="Arial" w:cs="Arial"/>
          <w:color w:val="000000"/>
          <w:lang w:val="es-ES" w:eastAsia="es-ES"/>
        </w:rPr>
        <w:t xml:space="preserve"> a </w:t>
      </w:r>
      <w:r w:rsidR="00761E7B">
        <w:rPr>
          <w:rFonts w:ascii="Arial" w:eastAsia="Times New Roman" w:hAnsi="Arial" w:cs="Arial"/>
          <w:color w:val="000000"/>
          <w:lang w:val="es-ES" w:eastAsia="es-ES"/>
        </w:rPr>
        <w:t>26</w:t>
      </w:r>
      <w:r w:rsidRPr="003F76A4">
        <w:rPr>
          <w:rFonts w:ascii="Arial" w:eastAsia="Times New Roman" w:hAnsi="Arial" w:cs="Arial"/>
          <w:color w:val="000000"/>
          <w:lang w:val="es-ES" w:eastAsia="es-ES"/>
        </w:rPr>
        <w:t xml:space="preserve"> requerimientos</w:t>
      </w:r>
      <w:r w:rsidR="001E5445">
        <w:rPr>
          <w:rFonts w:ascii="Arial" w:eastAsia="Times New Roman" w:hAnsi="Arial" w:cs="Arial"/>
          <w:color w:val="000000"/>
          <w:lang w:val="es-ES" w:eastAsia="es-ES"/>
        </w:rPr>
        <w:t xml:space="preserve"> que equivalen a un</w:t>
      </w:r>
      <w:r w:rsidR="00B07CB7">
        <w:rPr>
          <w:rFonts w:ascii="Arial" w:eastAsia="Times New Roman" w:hAnsi="Arial" w:cs="Arial"/>
          <w:color w:val="000000"/>
          <w:lang w:val="es-ES" w:eastAsia="es-ES"/>
        </w:rPr>
        <w:t xml:space="preserve"> 81</w:t>
      </w:r>
      <w:r w:rsidR="001E5445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7A32F7">
        <w:rPr>
          <w:rFonts w:ascii="Arial" w:eastAsia="Times New Roman" w:hAnsi="Arial" w:cs="Arial"/>
          <w:color w:val="000000"/>
          <w:lang w:val="es-ES" w:eastAsia="es-ES"/>
        </w:rPr>
        <w:t xml:space="preserve">% de los </w:t>
      </w:r>
      <w:r w:rsidR="00761E7B">
        <w:rPr>
          <w:rFonts w:ascii="Arial" w:eastAsia="Times New Roman" w:hAnsi="Arial" w:cs="Arial"/>
          <w:color w:val="000000"/>
          <w:lang w:val="es-ES" w:eastAsia="es-ES"/>
        </w:rPr>
        <w:t>32</w:t>
      </w:r>
      <w:r w:rsidR="00A7705C">
        <w:rPr>
          <w:rFonts w:ascii="Arial" w:eastAsia="Times New Roman" w:hAnsi="Arial" w:cs="Arial"/>
          <w:color w:val="000000"/>
          <w:lang w:val="es-ES" w:eastAsia="es-ES"/>
        </w:rPr>
        <w:t xml:space="preserve"> recibidos</w:t>
      </w:r>
      <w:r w:rsidR="00A7705C" w:rsidRPr="003F76A4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r w:rsidR="00A7705C">
        <w:rPr>
          <w:rFonts w:ascii="Arial" w:eastAsia="Times New Roman" w:hAnsi="Arial" w:cs="Arial"/>
          <w:color w:val="000000"/>
          <w:lang w:val="es-ES" w:eastAsia="es-ES"/>
        </w:rPr>
        <w:t>quedando</w:t>
      </w:r>
      <w:r w:rsidR="001E5445">
        <w:rPr>
          <w:rFonts w:ascii="Arial" w:eastAsia="Times New Roman" w:hAnsi="Arial" w:cs="Arial"/>
          <w:color w:val="000000"/>
          <w:lang w:val="es-ES" w:eastAsia="es-ES"/>
        </w:rPr>
        <w:t xml:space="preserve"> pendientes para el</w:t>
      </w:r>
      <w:r w:rsidR="00A7705C">
        <w:rPr>
          <w:rFonts w:ascii="Arial" w:eastAsia="Times New Roman" w:hAnsi="Arial" w:cs="Arial"/>
          <w:color w:val="000000"/>
          <w:lang w:val="es-ES" w:eastAsia="es-ES"/>
        </w:rPr>
        <w:t xml:space="preserve"> próximo periodo </w:t>
      </w:r>
      <w:r w:rsidR="00761E7B">
        <w:rPr>
          <w:rFonts w:ascii="Arial" w:eastAsia="Times New Roman" w:hAnsi="Arial" w:cs="Arial"/>
          <w:color w:val="000000"/>
          <w:lang w:val="es-ES" w:eastAsia="es-ES"/>
        </w:rPr>
        <w:t>6</w:t>
      </w:r>
      <w:r w:rsidR="00A7705C">
        <w:rPr>
          <w:rFonts w:ascii="Arial" w:eastAsia="Times New Roman" w:hAnsi="Arial" w:cs="Arial"/>
          <w:color w:val="000000"/>
          <w:lang w:val="es-ES" w:eastAsia="es-ES"/>
        </w:rPr>
        <w:t xml:space="preserve"> peticiones con un porcentaje de un</w:t>
      </w:r>
      <w:r w:rsidR="00B07CB7">
        <w:rPr>
          <w:rFonts w:ascii="Arial" w:eastAsia="Times New Roman" w:hAnsi="Arial" w:cs="Arial"/>
          <w:color w:val="000000"/>
          <w:lang w:val="es-ES" w:eastAsia="es-ES"/>
        </w:rPr>
        <w:t xml:space="preserve"> 19</w:t>
      </w:r>
      <w:r w:rsidR="00A7705C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1E5445">
        <w:rPr>
          <w:rFonts w:ascii="Arial" w:eastAsia="Times New Roman" w:hAnsi="Arial" w:cs="Arial"/>
          <w:color w:val="000000"/>
          <w:lang w:val="es-ES" w:eastAsia="es-ES"/>
        </w:rPr>
        <w:t>%</w:t>
      </w:r>
      <w:r w:rsidR="007552A6">
        <w:rPr>
          <w:rFonts w:ascii="Arial" w:eastAsia="Times New Roman" w:hAnsi="Arial" w:cs="Arial"/>
          <w:color w:val="000000"/>
          <w:lang w:val="es-ES" w:eastAsia="es-ES"/>
        </w:rPr>
        <w:t xml:space="preserve">, </w:t>
      </w:r>
      <w:r w:rsidR="005368D6">
        <w:rPr>
          <w:rFonts w:ascii="Arial" w:eastAsia="Times New Roman" w:hAnsi="Arial" w:cs="Arial"/>
          <w:color w:val="000000"/>
          <w:lang w:val="es-ES" w:eastAsia="es-ES"/>
        </w:rPr>
        <w:t>se</w:t>
      </w:r>
      <w:r w:rsidR="00A7705C">
        <w:rPr>
          <w:rFonts w:ascii="Arial" w:eastAsia="Times New Roman" w:hAnsi="Arial" w:cs="Arial"/>
          <w:color w:val="000000"/>
          <w:lang w:val="es-ES" w:eastAsia="es-ES"/>
        </w:rPr>
        <w:t xml:space="preserve"> totalizan las peticiones recibidas</w:t>
      </w:r>
      <w:r w:rsidR="00747B0C">
        <w:rPr>
          <w:rFonts w:ascii="Arial" w:eastAsia="Times New Roman" w:hAnsi="Arial" w:cs="Arial"/>
          <w:color w:val="000000"/>
          <w:lang w:val="es-ES" w:eastAsia="es-ES"/>
        </w:rPr>
        <w:t xml:space="preserve"> y tramitadas</w:t>
      </w:r>
      <w:r w:rsidR="00646049">
        <w:rPr>
          <w:rFonts w:ascii="Arial" w:eastAsia="Times New Roman" w:hAnsi="Arial" w:cs="Arial"/>
          <w:color w:val="000000"/>
          <w:lang w:val="es-ES" w:eastAsia="es-ES"/>
        </w:rPr>
        <w:t>.</w:t>
      </w:r>
    </w:p>
    <w:p w:rsidR="00D060D8" w:rsidRDefault="00D060D8" w:rsidP="00AE4798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AE4798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5429D8" w:rsidRPr="005429D8" w:rsidRDefault="005429D8" w:rsidP="00AE4798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E57DAB" w:rsidRPr="00472925" w:rsidRDefault="005429D8" w:rsidP="00E57DAB">
      <w:pPr>
        <w:pStyle w:val="Sinespaciado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472925">
        <w:rPr>
          <w:rFonts w:ascii="Arial" w:eastAsia="Times New Roman" w:hAnsi="Arial" w:cs="Arial"/>
          <w:b/>
          <w:color w:val="000000"/>
          <w:lang w:val="es-ES" w:eastAsia="es-ES"/>
        </w:rPr>
        <w:t>TIEMPO PROMEDIO DE RESPUESTA POR TIPOLOGIA Y POR DEPENDENCIA</w:t>
      </w:r>
    </w:p>
    <w:p w:rsidR="001379A6" w:rsidRDefault="0063472D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472925">
        <w:rPr>
          <w:rFonts w:ascii="Arial" w:eastAsia="Times New Roman" w:hAnsi="Arial" w:cs="Arial"/>
          <w:color w:val="000000"/>
          <w:lang w:val="es-ES" w:eastAsia="es-ES"/>
        </w:rPr>
        <w:t>Durante este</w:t>
      </w:r>
      <w:r w:rsidR="00E57DAB" w:rsidRPr="00472925">
        <w:rPr>
          <w:rFonts w:ascii="Arial" w:eastAsia="Times New Roman" w:hAnsi="Arial" w:cs="Arial"/>
          <w:color w:val="000000"/>
          <w:lang w:val="es-ES" w:eastAsia="es-ES"/>
        </w:rPr>
        <w:t xml:space="preserve"> periodo el IDEP, obtuvo un tiempo promedio de respuesta de </w:t>
      </w:r>
      <w:r w:rsidR="00E8570E">
        <w:rPr>
          <w:rFonts w:ascii="Arial" w:eastAsia="Times New Roman" w:hAnsi="Arial" w:cs="Arial"/>
          <w:b/>
          <w:color w:val="000000"/>
          <w:lang w:val="es-ES" w:eastAsia="es-ES"/>
        </w:rPr>
        <w:t>2.64</w:t>
      </w:r>
      <w:r w:rsidR="00E57DAB" w:rsidRPr="00472925">
        <w:rPr>
          <w:rFonts w:ascii="Arial" w:eastAsia="Times New Roman" w:hAnsi="Arial" w:cs="Arial"/>
          <w:color w:val="000000"/>
          <w:lang w:val="es-ES" w:eastAsia="es-ES"/>
        </w:rPr>
        <w:t xml:space="preserve"> días, </w:t>
      </w:r>
      <w:r w:rsidR="00956BD9">
        <w:rPr>
          <w:rFonts w:ascii="Arial" w:eastAsia="Times New Roman" w:hAnsi="Arial" w:cs="Arial"/>
          <w:color w:val="000000"/>
          <w:lang w:val="es-ES" w:eastAsia="es-ES"/>
        </w:rPr>
        <w:t xml:space="preserve">promedio </w:t>
      </w:r>
      <w:r w:rsidR="00E57DAB" w:rsidRPr="00472925">
        <w:rPr>
          <w:rFonts w:ascii="Arial" w:eastAsia="Times New Roman" w:hAnsi="Arial" w:cs="Arial"/>
          <w:color w:val="000000"/>
          <w:lang w:val="es-ES" w:eastAsia="es-ES"/>
        </w:rPr>
        <w:t>lo que indica que, si el promedio de respuesta de un requerimiento es de 15 días, el Instituto está dentro de los tiempos establecidos por la ley.</w:t>
      </w:r>
      <w:r w:rsidR="00E57DAB" w:rsidRPr="00E57DAB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</w:p>
    <w:p w:rsidR="001379A6" w:rsidRDefault="001379A6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C2212A" w:rsidRDefault="00C2212A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C2212A" w:rsidRDefault="00C2212A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281FDD" w:rsidRDefault="00281FDD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281FDD" w:rsidRDefault="00281FDD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281FDD" w:rsidRDefault="00281FDD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060D8" w:rsidRDefault="00D060D8" w:rsidP="00E57DAB">
      <w:pPr>
        <w:pStyle w:val="Sinespaciado"/>
        <w:ind w:left="426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AB7DD2" w:rsidRDefault="00AB7DD2" w:rsidP="00AB7DD2">
      <w:pPr>
        <w:pStyle w:val="Sinespaciad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Tabla 8:</w:t>
      </w:r>
    </w:p>
    <w:p w:rsidR="002D6E44" w:rsidRDefault="003657FA" w:rsidP="00AB7DD2">
      <w:pPr>
        <w:pStyle w:val="Sinespaciado"/>
        <w:ind w:left="360"/>
        <w:rPr>
          <w:rFonts w:ascii="Arial" w:hAnsi="Arial" w:cs="Arial"/>
          <w:lang w:val="es-ES"/>
        </w:rPr>
      </w:pPr>
      <w:r w:rsidRPr="003657FA">
        <w:t xml:space="preserve"> 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0"/>
        <w:gridCol w:w="940"/>
        <w:gridCol w:w="1000"/>
        <w:gridCol w:w="1200"/>
        <w:gridCol w:w="530"/>
        <w:gridCol w:w="540"/>
        <w:gridCol w:w="530"/>
        <w:gridCol w:w="560"/>
        <w:gridCol w:w="520"/>
        <w:gridCol w:w="700"/>
      </w:tblGrid>
      <w:tr w:rsidR="00E8570E" w:rsidRPr="00E8570E" w:rsidTr="00E8570E">
        <w:trPr>
          <w:trHeight w:val="300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DEPENDENCIAS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D9F1"/>
            <w:textDirection w:val="btLr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D9F1"/>
            <w:textDirection w:val="btLr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SOLICITUD DE INFORMACIÓN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SUGERENCIAS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D9F1"/>
            <w:textDirection w:val="btLr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de días por Dependencias</w:t>
            </w:r>
          </w:p>
        </w:tc>
      </w:tr>
      <w:tr w:rsidR="00E8570E" w:rsidRPr="00E8570E" w:rsidTr="00E8570E">
        <w:trPr>
          <w:trHeight w:val="30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8570E" w:rsidRPr="00E8570E" w:rsidTr="00E8570E">
        <w:trPr>
          <w:trHeight w:val="30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8570E" w:rsidRPr="00E8570E" w:rsidTr="00E8570E">
        <w:trPr>
          <w:trHeight w:val="315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8570E" w:rsidRPr="00E8570E" w:rsidTr="00E8570E">
        <w:trPr>
          <w:trHeight w:val="72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Términos legales ley 1755 de 2015 Art. 14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8570E" w:rsidRPr="00E8570E" w:rsidTr="00E8570E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Subdirección Académica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6,00</w:t>
            </w:r>
          </w:p>
        </w:tc>
      </w:tr>
      <w:tr w:rsidR="00E8570E" w:rsidRPr="00E8570E" w:rsidTr="00E8570E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Oficina Asesora Jurídica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</w:tr>
      <w:tr w:rsidR="00E8570E" w:rsidRPr="00E8570E" w:rsidTr="00E8570E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Oficina de Planeación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</w:tr>
      <w:tr w:rsidR="00E8570E" w:rsidRPr="00E8570E" w:rsidTr="00E8570E">
        <w:trPr>
          <w:trHeight w:val="100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Subdirección Administrativa, Financiera y de Control Disciplinario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6,00</w:t>
            </w:r>
          </w:p>
        </w:tc>
      </w:tr>
      <w:tr w:rsidR="00E8570E" w:rsidRPr="00E8570E" w:rsidTr="00E8570E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Atención al Ciudadano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</w:tr>
      <w:tr w:rsidR="00E8570E" w:rsidRPr="00E8570E" w:rsidTr="00E8570E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Traslado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</w:tr>
      <w:tr w:rsidR="00E8570E" w:rsidRPr="00E8570E" w:rsidTr="00E8570E">
        <w:trPr>
          <w:trHeight w:val="51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POR TIPO DE SOLICITUD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2,67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2,64</w:t>
            </w:r>
          </w:p>
        </w:tc>
      </w:tr>
      <w:tr w:rsidR="00E8570E" w:rsidRPr="00E8570E" w:rsidTr="00E8570E">
        <w:trPr>
          <w:trHeight w:val="315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0E" w:rsidRPr="00E8570E" w:rsidRDefault="00E8570E" w:rsidP="00E85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POR EL TOTAL DE  LA ENTIDAD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0E" w:rsidRPr="00E8570E" w:rsidRDefault="00E8570E" w:rsidP="00E85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85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2.64</w:t>
            </w:r>
          </w:p>
        </w:tc>
      </w:tr>
    </w:tbl>
    <w:p w:rsidR="002D6E44" w:rsidRPr="00E8570E" w:rsidRDefault="002D6E44" w:rsidP="00AB7DD2">
      <w:pPr>
        <w:pStyle w:val="Sinespaciado"/>
        <w:ind w:left="360"/>
        <w:rPr>
          <w:rFonts w:ascii="Arial" w:hAnsi="Arial" w:cs="Arial"/>
        </w:rPr>
      </w:pPr>
    </w:p>
    <w:p w:rsidR="002D6E44" w:rsidRDefault="002D6E44" w:rsidP="00AB7DD2">
      <w:pPr>
        <w:pStyle w:val="Sinespaciado"/>
        <w:ind w:left="360"/>
        <w:rPr>
          <w:rFonts w:ascii="Arial" w:hAnsi="Arial" w:cs="Arial"/>
          <w:lang w:val="es-ES"/>
        </w:rPr>
      </w:pPr>
    </w:p>
    <w:p w:rsidR="002D6E44" w:rsidRDefault="002D6E44" w:rsidP="00AB7DD2">
      <w:pPr>
        <w:pStyle w:val="Sinespaciado"/>
        <w:ind w:left="360"/>
        <w:rPr>
          <w:rFonts w:ascii="Arial" w:hAnsi="Arial" w:cs="Arial"/>
          <w:lang w:val="es-ES"/>
        </w:rPr>
      </w:pPr>
    </w:p>
    <w:p w:rsidR="0034655C" w:rsidRPr="00E57DAB" w:rsidRDefault="0034655C" w:rsidP="00E57DAB">
      <w:pPr>
        <w:pStyle w:val="Sinespaciado"/>
        <w:ind w:left="426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8010B4" w:rsidRDefault="008010B4" w:rsidP="006A5100">
      <w:pPr>
        <w:pStyle w:val="Sinespaciado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lang w:val="es-ES" w:eastAsia="es-ES"/>
        </w:rPr>
        <w:t xml:space="preserve">PARTICIPACIÓN POR LOCALIDADES DE </w:t>
      </w:r>
      <w:r w:rsidR="00711A1E">
        <w:rPr>
          <w:rFonts w:ascii="Arial" w:eastAsia="Times New Roman" w:hAnsi="Arial" w:cs="Arial"/>
          <w:b/>
          <w:color w:val="000000"/>
          <w:lang w:val="es-ES" w:eastAsia="es-ES"/>
        </w:rPr>
        <w:t>LOS RE</w:t>
      </w:r>
      <w:r>
        <w:rPr>
          <w:rFonts w:ascii="Arial" w:eastAsia="Times New Roman" w:hAnsi="Arial" w:cs="Arial"/>
          <w:b/>
          <w:color w:val="000000"/>
          <w:lang w:val="es-ES" w:eastAsia="es-ES"/>
        </w:rPr>
        <w:t>Q</w:t>
      </w:r>
      <w:r w:rsidR="002C6BEC">
        <w:rPr>
          <w:rFonts w:ascii="Arial" w:eastAsia="Times New Roman" w:hAnsi="Arial" w:cs="Arial"/>
          <w:b/>
          <w:color w:val="000000"/>
          <w:lang w:val="es-ES" w:eastAsia="es-ES"/>
        </w:rPr>
        <w:t>U</w:t>
      </w:r>
      <w:r>
        <w:rPr>
          <w:rFonts w:ascii="Arial" w:eastAsia="Times New Roman" w:hAnsi="Arial" w:cs="Arial"/>
          <w:b/>
          <w:color w:val="000000"/>
          <w:lang w:val="es-ES" w:eastAsia="es-ES"/>
        </w:rPr>
        <w:t>ERIMEINTOS REGISTRADOS DURANTE EL PERIODO.</w:t>
      </w:r>
    </w:p>
    <w:p w:rsidR="008010B4" w:rsidRDefault="008010B4" w:rsidP="008010B4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2B4B56" w:rsidRDefault="002B4B56" w:rsidP="008010B4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2B4B56" w:rsidRDefault="002B4B56" w:rsidP="008010B4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8010B4" w:rsidRDefault="008010B4" w:rsidP="008010B4">
      <w:pPr>
        <w:pStyle w:val="Sinespaciado"/>
        <w:ind w:left="360"/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color w:val="000000"/>
          <w:lang w:val="es-ES" w:eastAsia="es-ES"/>
        </w:rPr>
        <w:t xml:space="preserve">Dentro de la información suministrada se evidencia </w:t>
      </w:r>
      <w:r w:rsidR="00051788">
        <w:rPr>
          <w:rFonts w:ascii="Arial" w:eastAsia="Times New Roman" w:hAnsi="Arial" w:cs="Arial"/>
          <w:color w:val="000000"/>
          <w:lang w:val="es-ES" w:eastAsia="es-ES"/>
        </w:rPr>
        <w:t>que para</w:t>
      </w:r>
      <w:r w:rsidR="00E300F8">
        <w:rPr>
          <w:rFonts w:ascii="Arial" w:eastAsia="Times New Roman" w:hAnsi="Arial" w:cs="Arial"/>
          <w:color w:val="000000"/>
          <w:lang w:val="es-ES" w:eastAsia="es-ES"/>
        </w:rPr>
        <w:t xml:space="preserve"> el ciudadano no es relevante seleccionar est</w:t>
      </w:r>
      <w:r w:rsidR="00892F4F">
        <w:rPr>
          <w:rFonts w:ascii="Arial" w:eastAsia="Times New Roman" w:hAnsi="Arial" w:cs="Arial"/>
          <w:color w:val="000000"/>
          <w:lang w:val="es-ES" w:eastAsia="es-ES"/>
        </w:rPr>
        <w:t>e ítem de tal manera que en un 6</w:t>
      </w:r>
      <w:r w:rsidR="00E300F8">
        <w:rPr>
          <w:rFonts w:ascii="Arial" w:eastAsia="Times New Roman" w:hAnsi="Arial" w:cs="Arial"/>
          <w:color w:val="000000"/>
          <w:lang w:val="es-ES" w:eastAsia="es-ES"/>
        </w:rPr>
        <w:t>2% del total de las pet</w:t>
      </w:r>
      <w:r w:rsidR="00051788">
        <w:rPr>
          <w:rFonts w:ascii="Arial" w:eastAsia="Times New Roman" w:hAnsi="Arial" w:cs="Arial"/>
          <w:color w:val="000000"/>
          <w:lang w:val="es-ES" w:eastAsia="es-ES"/>
        </w:rPr>
        <w:t>iciones esta en blan</w:t>
      </w:r>
      <w:r w:rsidR="00E300F8">
        <w:rPr>
          <w:rFonts w:ascii="Arial" w:eastAsia="Times New Roman" w:hAnsi="Arial" w:cs="Arial"/>
          <w:color w:val="000000"/>
          <w:lang w:val="es-ES" w:eastAsia="es-ES"/>
        </w:rPr>
        <w:t>co</w:t>
      </w:r>
      <w:r w:rsidR="00E8596F">
        <w:rPr>
          <w:rFonts w:ascii="Arial" w:eastAsia="Times New Roman" w:hAnsi="Arial" w:cs="Arial"/>
          <w:color w:val="000000"/>
          <w:lang w:val="es-ES" w:eastAsia="es-ES"/>
        </w:rPr>
        <w:t xml:space="preserve"> y las demás </w:t>
      </w:r>
      <w:r w:rsidR="00051788">
        <w:rPr>
          <w:rFonts w:ascii="Arial" w:eastAsia="Times New Roman" w:hAnsi="Arial" w:cs="Arial"/>
          <w:color w:val="000000"/>
          <w:lang w:val="es-ES" w:eastAsia="es-ES"/>
        </w:rPr>
        <w:t>se ubican</w:t>
      </w:r>
      <w:r w:rsidR="00E8596F">
        <w:rPr>
          <w:rFonts w:ascii="Arial" w:eastAsia="Times New Roman" w:hAnsi="Arial" w:cs="Arial"/>
          <w:color w:val="000000"/>
          <w:lang w:val="es-ES" w:eastAsia="es-ES"/>
        </w:rPr>
        <w:t xml:space="preserve"> en un </w:t>
      </w:r>
      <w:r w:rsidR="00892F4F">
        <w:rPr>
          <w:rFonts w:ascii="Arial" w:eastAsia="Times New Roman" w:hAnsi="Arial" w:cs="Arial"/>
          <w:color w:val="000000"/>
          <w:lang w:val="es-ES" w:eastAsia="es-ES"/>
        </w:rPr>
        <w:t>38</w:t>
      </w:r>
      <w:r w:rsidR="00E8596F">
        <w:rPr>
          <w:rFonts w:ascii="Arial" w:eastAsia="Times New Roman" w:hAnsi="Arial" w:cs="Arial"/>
          <w:color w:val="000000"/>
          <w:lang w:val="es-ES" w:eastAsia="es-ES"/>
        </w:rPr>
        <w:t>%</w:t>
      </w:r>
      <w:r w:rsidR="00051788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r w:rsidR="00892F4F">
        <w:rPr>
          <w:rFonts w:ascii="Arial" w:eastAsia="Times New Roman" w:hAnsi="Arial" w:cs="Arial"/>
          <w:color w:val="000000"/>
          <w:lang w:val="es-ES" w:eastAsia="es-ES"/>
        </w:rPr>
        <w:t xml:space="preserve">de las </w:t>
      </w:r>
      <w:r w:rsidR="00051788">
        <w:rPr>
          <w:rFonts w:ascii="Arial" w:eastAsia="Times New Roman" w:hAnsi="Arial" w:cs="Arial"/>
          <w:color w:val="000000"/>
          <w:lang w:val="es-ES" w:eastAsia="es-ES"/>
        </w:rPr>
        <w:t xml:space="preserve">peticionarios que 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utilizaron el aplicativo SDQS </w:t>
      </w:r>
      <w:r w:rsidR="00D0541A">
        <w:rPr>
          <w:rFonts w:ascii="Arial" w:eastAsia="Times New Roman" w:hAnsi="Arial" w:cs="Arial"/>
          <w:color w:val="000000"/>
          <w:lang w:val="es-ES" w:eastAsia="es-ES"/>
        </w:rPr>
        <w:t>con relación al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 IDEP. </w:t>
      </w:r>
    </w:p>
    <w:p w:rsidR="002B4B56" w:rsidRDefault="002B4B56" w:rsidP="008010B4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2B4B56" w:rsidRDefault="002B4B56" w:rsidP="008010B4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2B4B56" w:rsidRDefault="002B4B56" w:rsidP="008010B4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2B4B56" w:rsidRDefault="002B4B56" w:rsidP="008010B4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93046C" w:rsidRDefault="00485B3C" w:rsidP="008010B4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2895600" cy="2743200"/>
            <wp:effectExtent l="0" t="0" r="19050" b="19050"/>
            <wp:docPr id="6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B425254-5039-4CE4-A91C-DFCCB5BCFE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0B4" w:rsidRDefault="008010B4" w:rsidP="008010B4">
      <w:pPr>
        <w:pStyle w:val="Sinespaciado"/>
        <w:ind w:left="360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334D7C" w:rsidRDefault="00334D7C" w:rsidP="008010B4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6A5100" w:rsidRDefault="006A5100" w:rsidP="008010B4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5607B8" w:rsidRDefault="005607B8" w:rsidP="005607B8">
      <w:pPr>
        <w:pStyle w:val="Sinespaciado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es-ES" w:eastAsia="es-ES"/>
        </w:rPr>
      </w:pPr>
      <w:r w:rsidRPr="00CC3432">
        <w:rPr>
          <w:rFonts w:ascii="Arial" w:eastAsia="Times New Roman" w:hAnsi="Arial" w:cs="Arial"/>
          <w:b/>
          <w:noProof/>
          <w:lang w:val="es-ES" w:eastAsia="es-ES"/>
        </w:rPr>
        <w:t>PARTICIPACIÒN POR ESTRATO Y TIPO DE REQUIRENTE</w:t>
      </w:r>
      <w:r>
        <w:rPr>
          <w:rFonts w:ascii="Arial" w:eastAsia="Times New Roman" w:hAnsi="Arial" w:cs="Arial"/>
          <w:b/>
          <w:noProof/>
          <w:lang w:val="es-ES" w:eastAsia="es-ES"/>
        </w:rPr>
        <w:t>.</w:t>
      </w:r>
    </w:p>
    <w:p w:rsidR="005607B8" w:rsidRDefault="005607B8" w:rsidP="005607B8">
      <w:pPr>
        <w:pStyle w:val="Sinespaciado"/>
        <w:ind w:left="360"/>
        <w:jc w:val="both"/>
        <w:rPr>
          <w:rFonts w:ascii="Arial" w:eastAsia="Times New Roman" w:hAnsi="Arial" w:cs="Arial"/>
          <w:b/>
          <w:noProof/>
          <w:lang w:val="es-ES" w:eastAsia="es-ES"/>
        </w:rPr>
      </w:pPr>
    </w:p>
    <w:p w:rsidR="005607B8" w:rsidRDefault="005607B8" w:rsidP="005607B8">
      <w:pPr>
        <w:pStyle w:val="Sinespaciado"/>
        <w:ind w:left="426"/>
        <w:jc w:val="both"/>
        <w:rPr>
          <w:rFonts w:ascii="Arial" w:eastAsia="Times New Roman" w:hAnsi="Arial" w:cs="Arial"/>
          <w:noProof/>
          <w:lang w:val="es-ES" w:eastAsia="es-ES"/>
        </w:rPr>
      </w:pPr>
      <w:r w:rsidRPr="007B661D">
        <w:rPr>
          <w:rFonts w:ascii="Arial" w:eastAsia="Times New Roman" w:hAnsi="Arial" w:cs="Arial"/>
          <w:noProof/>
          <w:lang w:val="es-ES" w:eastAsia="es-ES"/>
        </w:rPr>
        <w:t xml:space="preserve">De acuerdo con la grafica </w:t>
      </w:r>
      <w:r>
        <w:rPr>
          <w:rFonts w:ascii="Arial" w:eastAsia="Times New Roman" w:hAnsi="Arial" w:cs="Arial"/>
          <w:noProof/>
          <w:lang w:val="es-ES" w:eastAsia="es-ES"/>
        </w:rPr>
        <w:t>los estratos que mas presentan requerim</w:t>
      </w:r>
      <w:r w:rsidR="00AB1827">
        <w:rPr>
          <w:rFonts w:ascii="Arial" w:eastAsia="Times New Roman" w:hAnsi="Arial" w:cs="Arial"/>
          <w:noProof/>
          <w:lang w:val="es-ES" w:eastAsia="es-ES"/>
        </w:rPr>
        <w:t>ie</w:t>
      </w:r>
      <w:r>
        <w:rPr>
          <w:rFonts w:ascii="Arial" w:eastAsia="Times New Roman" w:hAnsi="Arial" w:cs="Arial"/>
          <w:noProof/>
          <w:lang w:val="es-ES" w:eastAsia="es-ES"/>
        </w:rPr>
        <w:t xml:space="preserve">ntos </w:t>
      </w:r>
      <w:r w:rsidR="008F75C0">
        <w:rPr>
          <w:rFonts w:ascii="Arial" w:eastAsia="Times New Roman" w:hAnsi="Arial" w:cs="Arial"/>
          <w:noProof/>
          <w:lang w:val="es-ES" w:eastAsia="es-ES"/>
        </w:rPr>
        <w:t>al ID</w:t>
      </w:r>
      <w:r w:rsidR="00AB1827">
        <w:rPr>
          <w:rFonts w:ascii="Arial" w:eastAsia="Times New Roman" w:hAnsi="Arial" w:cs="Arial"/>
          <w:noProof/>
          <w:lang w:val="es-ES" w:eastAsia="es-ES"/>
        </w:rPr>
        <w:t>EP</w:t>
      </w:r>
      <w:r>
        <w:rPr>
          <w:rFonts w:ascii="Arial" w:eastAsia="Times New Roman" w:hAnsi="Arial" w:cs="Arial"/>
          <w:noProof/>
          <w:lang w:val="es-ES" w:eastAsia="es-ES"/>
        </w:rPr>
        <w:t xml:space="preserve"> son</w:t>
      </w:r>
      <w:r w:rsidR="002E7912">
        <w:rPr>
          <w:rFonts w:ascii="Arial" w:eastAsia="Times New Roman" w:hAnsi="Arial" w:cs="Arial"/>
          <w:noProof/>
          <w:lang w:val="es-ES" w:eastAsia="es-ES"/>
        </w:rPr>
        <w:t xml:space="preserve"> </w:t>
      </w:r>
      <w:r>
        <w:rPr>
          <w:rFonts w:ascii="Arial" w:eastAsia="Times New Roman" w:hAnsi="Arial" w:cs="Arial"/>
          <w:noProof/>
          <w:lang w:val="es-ES" w:eastAsia="es-ES"/>
        </w:rPr>
        <w:t xml:space="preserve">2 </w:t>
      </w:r>
      <w:r w:rsidR="00AB1827">
        <w:rPr>
          <w:rFonts w:ascii="Arial" w:eastAsia="Times New Roman" w:hAnsi="Arial" w:cs="Arial"/>
          <w:noProof/>
          <w:lang w:val="es-ES" w:eastAsia="es-ES"/>
        </w:rPr>
        <w:t xml:space="preserve">,3 </w:t>
      </w:r>
      <w:r w:rsidR="008F75C0">
        <w:rPr>
          <w:rFonts w:ascii="Arial" w:eastAsia="Times New Roman" w:hAnsi="Arial" w:cs="Arial"/>
          <w:noProof/>
          <w:lang w:val="es-ES" w:eastAsia="es-ES"/>
        </w:rPr>
        <w:t>y</w:t>
      </w:r>
      <w:r w:rsidR="00AB1827">
        <w:rPr>
          <w:rFonts w:ascii="Arial" w:eastAsia="Times New Roman" w:hAnsi="Arial" w:cs="Arial"/>
          <w:noProof/>
          <w:lang w:val="es-ES" w:eastAsia="es-ES"/>
        </w:rPr>
        <w:t xml:space="preserve"> 4</w:t>
      </w:r>
      <w:r>
        <w:rPr>
          <w:rFonts w:ascii="Arial" w:eastAsia="Times New Roman" w:hAnsi="Arial" w:cs="Arial"/>
          <w:noProof/>
          <w:lang w:val="es-ES" w:eastAsia="es-ES"/>
        </w:rPr>
        <w:t xml:space="preserve"> los cuales solo son un </w:t>
      </w:r>
      <w:r w:rsidR="002E7912">
        <w:rPr>
          <w:rFonts w:ascii="Arial" w:eastAsia="Times New Roman" w:hAnsi="Arial" w:cs="Arial"/>
          <w:noProof/>
          <w:lang w:val="es-ES" w:eastAsia="es-ES"/>
        </w:rPr>
        <w:t>22</w:t>
      </w:r>
      <w:r>
        <w:rPr>
          <w:rFonts w:ascii="Arial" w:eastAsia="Times New Roman" w:hAnsi="Arial" w:cs="Arial"/>
          <w:noProof/>
          <w:lang w:val="es-ES" w:eastAsia="es-ES"/>
        </w:rPr>
        <w:t>% de los requerimeintos presentados durante el periodo, pues se evidencia que el campo no es diligenciado a la hora de hace</w:t>
      </w:r>
      <w:r w:rsidR="00B1799F">
        <w:rPr>
          <w:rFonts w:ascii="Arial" w:eastAsia="Times New Roman" w:hAnsi="Arial" w:cs="Arial"/>
          <w:noProof/>
          <w:lang w:val="es-ES" w:eastAsia="es-ES"/>
        </w:rPr>
        <w:t>r los registros de los requerim</w:t>
      </w:r>
      <w:r>
        <w:rPr>
          <w:rFonts w:ascii="Arial" w:eastAsia="Times New Roman" w:hAnsi="Arial" w:cs="Arial"/>
          <w:noProof/>
          <w:lang w:val="es-ES" w:eastAsia="es-ES"/>
        </w:rPr>
        <w:t>i</w:t>
      </w:r>
      <w:r w:rsidR="00B1799F">
        <w:rPr>
          <w:rFonts w:ascii="Arial" w:eastAsia="Times New Roman" w:hAnsi="Arial" w:cs="Arial"/>
          <w:noProof/>
          <w:lang w:val="es-ES" w:eastAsia="es-ES"/>
        </w:rPr>
        <w:t>e</w:t>
      </w:r>
      <w:r>
        <w:rPr>
          <w:rFonts w:ascii="Arial" w:eastAsia="Times New Roman" w:hAnsi="Arial" w:cs="Arial"/>
          <w:noProof/>
          <w:lang w:val="es-ES" w:eastAsia="es-ES"/>
        </w:rPr>
        <w:t>ntos en el aplicativo</w:t>
      </w:r>
      <w:r w:rsidR="008F75C0">
        <w:rPr>
          <w:rFonts w:ascii="Arial" w:eastAsia="Times New Roman" w:hAnsi="Arial" w:cs="Arial"/>
          <w:noProof/>
          <w:lang w:val="es-ES" w:eastAsia="es-ES"/>
        </w:rPr>
        <w:t xml:space="preserve"> </w:t>
      </w:r>
      <w:r w:rsidR="00B1799F">
        <w:rPr>
          <w:rFonts w:ascii="Arial" w:eastAsia="Times New Roman" w:hAnsi="Arial" w:cs="Arial"/>
          <w:noProof/>
          <w:lang w:val="es-ES" w:eastAsia="es-ES"/>
        </w:rPr>
        <w:t>con</w:t>
      </w:r>
      <w:r w:rsidR="00457D74">
        <w:rPr>
          <w:rFonts w:ascii="Arial" w:eastAsia="Times New Roman" w:hAnsi="Arial" w:cs="Arial"/>
          <w:noProof/>
          <w:lang w:val="es-ES" w:eastAsia="es-ES"/>
        </w:rPr>
        <w:t xml:space="preserve"> un</w:t>
      </w:r>
      <w:r w:rsidR="002E7912">
        <w:rPr>
          <w:rFonts w:ascii="Arial" w:eastAsia="Times New Roman" w:hAnsi="Arial" w:cs="Arial"/>
          <w:noProof/>
          <w:lang w:val="es-ES" w:eastAsia="es-ES"/>
        </w:rPr>
        <w:t xml:space="preserve"> 78</w:t>
      </w:r>
      <w:r w:rsidR="008F75C0">
        <w:rPr>
          <w:rFonts w:ascii="Arial" w:eastAsia="Times New Roman" w:hAnsi="Arial" w:cs="Arial"/>
          <w:noProof/>
          <w:lang w:val="es-ES" w:eastAsia="es-ES"/>
        </w:rPr>
        <w:t>%</w:t>
      </w:r>
      <w:r w:rsidR="00D0541A">
        <w:rPr>
          <w:rFonts w:ascii="Arial" w:eastAsia="Times New Roman" w:hAnsi="Arial" w:cs="Arial"/>
          <w:noProof/>
          <w:lang w:val="es-ES" w:eastAsia="es-ES"/>
        </w:rPr>
        <w:t xml:space="preserve"> en blanco.</w:t>
      </w:r>
    </w:p>
    <w:p w:rsidR="003E6E38" w:rsidRDefault="003E6E38" w:rsidP="005607B8">
      <w:pPr>
        <w:pStyle w:val="Sinespaciado"/>
        <w:ind w:left="426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1C142D" w:rsidRDefault="001C142D" w:rsidP="005607B8">
      <w:pPr>
        <w:pStyle w:val="Sinespaciado"/>
        <w:ind w:left="426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1C142D" w:rsidRDefault="001C142D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B47F2" w:rsidRDefault="002E7912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noProof/>
          <w:lang w:eastAsia="es-CO"/>
        </w:rPr>
        <w:drawing>
          <wp:inline distT="0" distB="0" distL="0" distR="0">
            <wp:extent cx="3629025" cy="1885950"/>
            <wp:effectExtent l="19050" t="0" r="9525" b="0"/>
            <wp:docPr id="8" name="Gráfico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7404536-DE8F-4262-B58E-776D5D1029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47F2" w:rsidRDefault="00EB47F2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B47F2" w:rsidRDefault="00EB47F2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B47F2" w:rsidRDefault="00EB47F2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5A6222" w:rsidRDefault="005A6222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5A6222" w:rsidRDefault="005A6222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B47F2" w:rsidRDefault="00EB47F2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B47F2" w:rsidRDefault="00EB47F2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tbl>
      <w:tblPr>
        <w:tblW w:w="77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60"/>
        <w:gridCol w:w="3400"/>
      </w:tblGrid>
      <w:tr w:rsidR="00EB47F2" w:rsidRPr="00EB47F2" w:rsidTr="00EB47F2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47F2" w:rsidRPr="00EB47F2" w:rsidRDefault="003657FA" w:rsidP="00EB47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REQUERIMIENTOS POR ESTRATO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F2" w:rsidRPr="00EB47F2" w:rsidRDefault="003657FA" w:rsidP="00EB47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CANTIDAD</w:t>
            </w:r>
          </w:p>
        </w:tc>
      </w:tr>
      <w:tr w:rsidR="00EB47F2" w:rsidRPr="00EB47F2" w:rsidTr="00EB47F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EB47F2" w:rsidRPr="00EB47F2" w:rsidTr="00EB47F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EB47F2" w:rsidRPr="00EB47F2" w:rsidTr="00EB47F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EB47F2" w:rsidRPr="00EB47F2" w:rsidTr="00EB47F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EB47F2" w:rsidRPr="00EB47F2" w:rsidTr="00EB47F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EN BLANCO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F2" w:rsidRPr="00EB47F2" w:rsidRDefault="00EB47F2" w:rsidP="00EB47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25</w:t>
            </w:r>
          </w:p>
        </w:tc>
      </w:tr>
      <w:tr w:rsidR="00EB47F2" w:rsidRPr="00EB47F2" w:rsidTr="00EB47F2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F2" w:rsidRPr="00EB47F2" w:rsidRDefault="003657FA" w:rsidP="00EB47F2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TOTAL POR ESTRATO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F2" w:rsidRPr="00EB47F2" w:rsidRDefault="00EB47F2" w:rsidP="00EB47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EB47F2">
              <w:rPr>
                <w:rFonts w:eastAsia="Times New Roman"/>
                <w:color w:val="000000"/>
                <w:lang w:eastAsia="es-CO"/>
              </w:rPr>
              <w:t>32</w:t>
            </w:r>
          </w:p>
        </w:tc>
      </w:tr>
    </w:tbl>
    <w:p w:rsidR="00EB47F2" w:rsidRDefault="00EB47F2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725604" w:rsidRDefault="00725604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725604" w:rsidRDefault="00725604" w:rsidP="00725604">
      <w:pPr>
        <w:pStyle w:val="Sinespaciado"/>
        <w:ind w:left="360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725604" w:rsidRDefault="00725604" w:rsidP="00725604">
      <w:pPr>
        <w:pStyle w:val="Sinespaciado"/>
        <w:ind w:left="360"/>
        <w:jc w:val="both"/>
        <w:rPr>
          <w:rFonts w:ascii="Arial" w:eastAsia="Times New Roman" w:hAnsi="Arial" w:cs="Arial"/>
          <w:noProof/>
          <w:lang w:val="es-ES" w:eastAsia="es-ES"/>
        </w:rPr>
      </w:pPr>
      <w:r>
        <w:rPr>
          <w:rFonts w:ascii="Arial" w:eastAsia="Times New Roman" w:hAnsi="Arial" w:cs="Arial"/>
          <w:noProof/>
          <w:lang w:val="es-ES" w:eastAsia="es-ES"/>
        </w:rPr>
        <w:t>De acuerdo a la siguiente tabla el IDEP,  atendio por tipo de requiriente</w:t>
      </w:r>
      <w:r w:rsidR="003303D6">
        <w:rPr>
          <w:rFonts w:ascii="Arial" w:eastAsia="Times New Roman" w:hAnsi="Arial" w:cs="Arial"/>
          <w:noProof/>
          <w:lang w:val="es-ES" w:eastAsia="es-ES"/>
        </w:rPr>
        <w:t xml:space="preserve"> </w:t>
      </w:r>
      <w:r w:rsidR="00E05B86">
        <w:rPr>
          <w:rFonts w:ascii="Arial" w:eastAsia="Times New Roman" w:hAnsi="Arial" w:cs="Arial"/>
          <w:noProof/>
          <w:lang w:val="es-ES" w:eastAsia="es-ES"/>
        </w:rPr>
        <w:t xml:space="preserve">como personas naturales, un </w:t>
      </w:r>
      <w:r w:rsidR="003303D6">
        <w:rPr>
          <w:rFonts w:ascii="Arial" w:eastAsia="Times New Roman" w:hAnsi="Arial" w:cs="Arial"/>
          <w:noProof/>
          <w:lang w:val="es-ES" w:eastAsia="es-ES"/>
        </w:rPr>
        <w:t>41</w:t>
      </w:r>
      <w:r w:rsidR="00E05B86">
        <w:rPr>
          <w:rFonts w:ascii="Arial" w:eastAsia="Times New Roman" w:hAnsi="Arial" w:cs="Arial"/>
          <w:noProof/>
          <w:lang w:val="es-ES" w:eastAsia="es-ES"/>
        </w:rPr>
        <w:t xml:space="preserve">% personas jurídicas y </w:t>
      </w:r>
      <w:r w:rsidR="003303D6">
        <w:rPr>
          <w:rFonts w:ascii="Arial" w:eastAsia="Times New Roman" w:hAnsi="Arial" w:cs="Arial"/>
          <w:noProof/>
          <w:lang w:val="es-ES" w:eastAsia="es-ES"/>
        </w:rPr>
        <w:t>3</w:t>
      </w:r>
      <w:r w:rsidR="00E05B86">
        <w:rPr>
          <w:rFonts w:ascii="Arial" w:eastAsia="Times New Roman" w:hAnsi="Arial" w:cs="Arial"/>
          <w:noProof/>
          <w:lang w:val="es-ES" w:eastAsia="es-ES"/>
        </w:rPr>
        <w:t xml:space="preserve">% en blanco </w:t>
      </w:r>
      <w:r w:rsidR="003303D6">
        <w:rPr>
          <w:rFonts w:ascii="Arial" w:eastAsia="Times New Roman" w:hAnsi="Arial" w:cs="Arial"/>
          <w:noProof/>
          <w:lang w:val="es-ES" w:eastAsia="es-ES"/>
        </w:rPr>
        <w:t xml:space="preserve">un </w:t>
      </w:r>
      <w:r>
        <w:rPr>
          <w:rFonts w:ascii="Arial" w:eastAsia="Times New Roman" w:hAnsi="Arial" w:cs="Arial"/>
          <w:noProof/>
          <w:lang w:val="es-ES" w:eastAsia="es-ES"/>
        </w:rPr>
        <w:t xml:space="preserve"> </w:t>
      </w:r>
      <w:r w:rsidR="003303D6">
        <w:rPr>
          <w:rFonts w:ascii="Arial" w:eastAsia="Times New Roman" w:hAnsi="Arial" w:cs="Arial"/>
          <w:noProof/>
          <w:lang w:val="es-ES" w:eastAsia="es-ES"/>
        </w:rPr>
        <w:t>56%</w:t>
      </w:r>
      <w:r>
        <w:rPr>
          <w:rFonts w:ascii="Arial" w:eastAsia="Times New Roman" w:hAnsi="Arial" w:cs="Arial"/>
          <w:noProof/>
          <w:lang w:val="es-ES" w:eastAsia="es-ES"/>
        </w:rPr>
        <w:t xml:space="preserve"> </w:t>
      </w:r>
      <w:r w:rsidR="003303D6">
        <w:rPr>
          <w:rFonts w:ascii="Arial" w:eastAsia="Times New Roman" w:hAnsi="Arial" w:cs="Arial"/>
          <w:noProof/>
          <w:lang w:val="es-ES" w:eastAsia="es-ES"/>
        </w:rPr>
        <w:t xml:space="preserve"> de los </w:t>
      </w:r>
      <w:r>
        <w:rPr>
          <w:rFonts w:ascii="Arial" w:eastAsia="Times New Roman" w:hAnsi="Arial" w:cs="Arial"/>
          <w:noProof/>
          <w:lang w:val="es-ES" w:eastAsia="es-ES"/>
        </w:rPr>
        <w:t xml:space="preserve">peticionarios. </w:t>
      </w:r>
    </w:p>
    <w:p w:rsidR="00725604" w:rsidRDefault="00725604" w:rsidP="00725604">
      <w:pPr>
        <w:pStyle w:val="Sinespaciado"/>
        <w:ind w:left="360"/>
        <w:jc w:val="both"/>
        <w:rPr>
          <w:rFonts w:ascii="Arial" w:eastAsia="Times New Roman" w:hAnsi="Arial" w:cs="Arial"/>
          <w:noProof/>
          <w:lang w:val="es-ES" w:eastAsia="es-ES"/>
        </w:rPr>
      </w:pPr>
    </w:p>
    <w:p w:rsidR="00405343" w:rsidRDefault="00405343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405343" w:rsidRDefault="003303D6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noProof/>
          <w:lang w:eastAsia="es-CO"/>
        </w:rPr>
        <w:drawing>
          <wp:inline distT="0" distB="0" distL="0" distR="0">
            <wp:extent cx="3381375" cy="2028825"/>
            <wp:effectExtent l="19050" t="0" r="952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778C" w:rsidRDefault="00E1778C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1778C" w:rsidRPr="00055F3E" w:rsidRDefault="00E1778C" w:rsidP="00E1778C">
      <w:pPr>
        <w:pStyle w:val="Sinespaciado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es-ES" w:eastAsia="es-ES"/>
        </w:rPr>
      </w:pPr>
      <w:r w:rsidRPr="00055F3E">
        <w:rPr>
          <w:b/>
          <w:noProof/>
          <w:lang w:eastAsia="es-CO"/>
        </w:rPr>
        <w:t>CALIDAD DEL REQUIRENTE</w:t>
      </w:r>
    </w:p>
    <w:p w:rsidR="00E1778C" w:rsidRPr="00055F3E" w:rsidRDefault="00E1778C" w:rsidP="00E1778C">
      <w:pPr>
        <w:pStyle w:val="Sinespaciado"/>
        <w:ind w:left="360"/>
        <w:jc w:val="both"/>
        <w:rPr>
          <w:b/>
          <w:noProof/>
          <w:lang w:eastAsia="es-CO"/>
        </w:rPr>
      </w:pPr>
    </w:p>
    <w:p w:rsidR="00E1778C" w:rsidRDefault="003303D6" w:rsidP="00DA2428">
      <w:pPr>
        <w:pStyle w:val="Sinespaciad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DA2428">
        <w:rPr>
          <w:b/>
          <w:noProof/>
          <w:lang w:eastAsia="es-CO"/>
        </w:rPr>
        <w:lastRenderedPageBreak/>
        <w:drawing>
          <wp:inline distT="0" distB="0" distL="0" distR="0">
            <wp:extent cx="3219450" cy="2228850"/>
            <wp:effectExtent l="19050" t="0" r="19050" b="0"/>
            <wp:docPr id="10" name="Gráfico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E5AAF0A-FB2D-4B40-8541-28FB45A70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4541" w:rsidRDefault="006B4541" w:rsidP="005607B8">
      <w:pPr>
        <w:pStyle w:val="Sinespaciad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A41299" w:rsidRDefault="00A41299" w:rsidP="006B4541">
      <w:pPr>
        <w:pStyle w:val="Sinespaciado"/>
        <w:ind w:left="360"/>
        <w:jc w:val="both"/>
        <w:rPr>
          <w:rFonts w:ascii="Arial" w:hAnsi="Arial" w:cs="Arial"/>
          <w:noProof/>
          <w:lang w:eastAsia="es-CO"/>
        </w:rPr>
      </w:pPr>
    </w:p>
    <w:p w:rsidR="00A41299" w:rsidRDefault="00A41299" w:rsidP="006B4541">
      <w:pPr>
        <w:pStyle w:val="Sinespaciado"/>
        <w:ind w:left="360"/>
        <w:jc w:val="both"/>
        <w:rPr>
          <w:rFonts w:ascii="Arial" w:hAnsi="Arial" w:cs="Arial"/>
          <w:noProof/>
          <w:lang w:eastAsia="es-CO"/>
        </w:rPr>
      </w:pPr>
    </w:p>
    <w:p w:rsidR="00A41299" w:rsidRDefault="00A41299" w:rsidP="006B4541">
      <w:pPr>
        <w:pStyle w:val="Sinespaciado"/>
        <w:ind w:left="360"/>
        <w:jc w:val="both"/>
        <w:rPr>
          <w:rFonts w:ascii="Arial" w:hAnsi="Arial" w:cs="Arial"/>
          <w:noProof/>
          <w:lang w:eastAsia="es-CO"/>
        </w:rPr>
      </w:pPr>
    </w:p>
    <w:p w:rsidR="006B4541" w:rsidRPr="008951C6" w:rsidRDefault="006B4541" w:rsidP="006B4541">
      <w:pPr>
        <w:pStyle w:val="Sinespaciado"/>
        <w:ind w:left="36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El mayor numero de peticiones que se reciben en la Entidad, llegan a través de peticionarios identificados y representan el </w:t>
      </w:r>
      <w:r w:rsidR="006F3B78">
        <w:rPr>
          <w:rFonts w:ascii="Arial" w:hAnsi="Arial" w:cs="Arial"/>
          <w:noProof/>
          <w:lang w:eastAsia="es-CO"/>
        </w:rPr>
        <w:t>66</w:t>
      </w:r>
      <w:r>
        <w:rPr>
          <w:rFonts w:ascii="Arial" w:hAnsi="Arial" w:cs="Arial"/>
          <w:noProof/>
          <w:lang w:eastAsia="es-CO"/>
        </w:rPr>
        <w:t xml:space="preserve">% del total de los requirentes y solo un </w:t>
      </w:r>
      <w:r w:rsidR="006F3B78">
        <w:rPr>
          <w:rFonts w:ascii="Arial" w:hAnsi="Arial" w:cs="Arial"/>
          <w:noProof/>
          <w:lang w:eastAsia="es-CO"/>
        </w:rPr>
        <w:t>34</w:t>
      </w:r>
      <w:r>
        <w:rPr>
          <w:rFonts w:ascii="Arial" w:hAnsi="Arial" w:cs="Arial"/>
          <w:noProof/>
          <w:lang w:eastAsia="es-CO"/>
        </w:rPr>
        <w:t>% de ellos presentan los requerimientos de manera anonima.</w:t>
      </w:r>
    </w:p>
    <w:p w:rsidR="006B4541" w:rsidRDefault="006B4541" w:rsidP="006B4541">
      <w:pPr>
        <w:pStyle w:val="Sinespaciado"/>
        <w:ind w:left="360"/>
        <w:jc w:val="both"/>
        <w:rPr>
          <w:noProof/>
          <w:lang w:eastAsia="es-CO"/>
        </w:rPr>
      </w:pPr>
    </w:p>
    <w:p w:rsidR="00C9193D" w:rsidRDefault="00C9193D" w:rsidP="00C9193D">
      <w:pPr>
        <w:pStyle w:val="Sinespaciad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:rsidR="00C9193D" w:rsidRDefault="00C9193D" w:rsidP="00C9193D">
      <w:pPr>
        <w:pStyle w:val="Sinespaciado"/>
        <w:numPr>
          <w:ilvl w:val="0"/>
          <w:numId w:val="1"/>
        </w:numPr>
        <w:jc w:val="both"/>
        <w:rPr>
          <w:rFonts w:ascii="Arial" w:eastAsia="Times New Roman" w:hAnsi="Arial" w:cs="Arial"/>
          <w:lang w:val="es-ES" w:eastAsia="es-ES"/>
        </w:rPr>
      </w:pPr>
      <w:r w:rsidRPr="00055F3E">
        <w:rPr>
          <w:rFonts w:ascii="Arial" w:eastAsia="Times New Roman" w:hAnsi="Arial" w:cs="Arial"/>
          <w:b/>
          <w:lang w:val="es-ES" w:eastAsia="es-ES"/>
        </w:rPr>
        <w:t>CONCLUSIONES Y RECOMENDACIONES</w:t>
      </w:r>
      <w:r>
        <w:rPr>
          <w:rFonts w:ascii="Arial" w:eastAsia="Times New Roman" w:hAnsi="Arial" w:cs="Arial"/>
          <w:lang w:val="es-ES" w:eastAsia="es-ES"/>
        </w:rPr>
        <w:t>.</w:t>
      </w:r>
    </w:p>
    <w:p w:rsidR="00922A41" w:rsidRDefault="00922A41" w:rsidP="00922A41">
      <w:pPr>
        <w:pStyle w:val="Sinespaciado"/>
        <w:ind w:left="720"/>
        <w:jc w:val="both"/>
        <w:rPr>
          <w:rFonts w:ascii="Arial" w:eastAsia="Times New Roman" w:hAnsi="Arial" w:cs="Arial"/>
          <w:lang w:val="es-ES" w:eastAsia="es-ES"/>
        </w:rPr>
      </w:pPr>
    </w:p>
    <w:p w:rsidR="00C9193D" w:rsidRDefault="004E39B0" w:rsidP="004E39B0">
      <w:pPr>
        <w:pStyle w:val="Sinespaciado"/>
        <w:ind w:left="435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El Instituto para la Investigación Educativa y el Desarrollo Pedagógico – IDEP, cumple   con lo establecido en la normatividad vigente, </w:t>
      </w:r>
      <w:r w:rsidR="00FD7467">
        <w:rPr>
          <w:rFonts w:ascii="Arial" w:eastAsia="Times New Roman" w:hAnsi="Arial" w:cs="Arial"/>
          <w:lang w:val="es-ES" w:eastAsia="es-ES"/>
        </w:rPr>
        <w:t>acorde con el procedimiento para el manejo de cada una de las pet</w:t>
      </w:r>
      <w:r w:rsidR="008E582A">
        <w:rPr>
          <w:rFonts w:ascii="Arial" w:eastAsia="Times New Roman" w:hAnsi="Arial" w:cs="Arial"/>
          <w:lang w:val="es-ES" w:eastAsia="es-ES"/>
        </w:rPr>
        <w:t>iciones que llegan al Instituto, por esta razón se recomienda continuar con el seguimiento interno a cada una de las peticiones que llegan a la Entidad</w:t>
      </w:r>
      <w:r w:rsidR="00A735BC">
        <w:rPr>
          <w:rFonts w:ascii="Arial" w:eastAsia="Times New Roman" w:hAnsi="Arial" w:cs="Arial"/>
          <w:lang w:val="es-ES" w:eastAsia="es-ES"/>
        </w:rPr>
        <w:t xml:space="preserve"> y al aplicativo SDQS</w:t>
      </w:r>
      <w:r w:rsidR="008E582A">
        <w:rPr>
          <w:rFonts w:ascii="Arial" w:eastAsia="Times New Roman" w:hAnsi="Arial" w:cs="Arial"/>
          <w:lang w:val="es-ES" w:eastAsia="es-ES"/>
        </w:rPr>
        <w:t>.</w:t>
      </w:r>
    </w:p>
    <w:sectPr w:rsidR="00C9193D" w:rsidSect="00D060D8">
      <w:headerReference w:type="default" r:id="rId14"/>
      <w:footerReference w:type="default" r:id="rId15"/>
      <w:pgSz w:w="12240" w:h="15840" w:code="1"/>
      <w:pgMar w:top="2127" w:right="1701" w:bottom="1701" w:left="1701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66" w:rsidRDefault="00D27D66" w:rsidP="00B3628C">
      <w:pPr>
        <w:spacing w:after="0" w:line="240" w:lineRule="auto"/>
      </w:pPr>
      <w:r>
        <w:separator/>
      </w:r>
    </w:p>
  </w:endnote>
  <w:endnote w:type="continuationSeparator" w:id="0">
    <w:p w:rsidR="00D27D66" w:rsidRDefault="00D27D66" w:rsidP="00B3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81" w:rsidRDefault="00DC1920" w:rsidP="00B3628C">
    <w:pPr>
      <w:pStyle w:val="Piedepgina"/>
      <w:jc w:val="right"/>
    </w:pPr>
    <w:r>
      <w:rPr>
        <w:noProof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6.5pt;margin-top:-31.55pt;width:323.55pt;height:64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" stroked="f">
          <v:textbox>
            <w:txbxContent>
              <w:p w:rsidR="004C7D81" w:rsidRPr="00E55EC5" w:rsidRDefault="004C7D81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INSTITUTO PARA LA INVESTIGACIÓN EDUCATIVA Y EL DESARROLLO PEDAGÓGICO, IDEP</w:t>
                </w:r>
              </w:p>
              <w:p w:rsidR="004C7D81" w:rsidRPr="00E55EC5" w:rsidRDefault="004C7D81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Avenida Calle 26 No. 69D - 91. Oficinas 402ª, 402B, 805, 806. Torre 2 - Código Postal: 110931</w:t>
                </w:r>
              </w:p>
              <w:p w:rsidR="004C7D81" w:rsidRPr="00E55EC5" w:rsidRDefault="004C7D81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PBX (57-1) 263 0603 - Línea de atención al ciudadano 195</w:t>
                </w:r>
              </w:p>
              <w:p w:rsidR="004C7D81" w:rsidRPr="00E55EC5" w:rsidRDefault="004C7D81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Bogotá DC - Colombia</w:t>
                </w:r>
              </w:p>
              <w:p w:rsidR="004C7D81" w:rsidRPr="00E55EC5" w:rsidRDefault="004C7D81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idep@idep.edu.co</w:t>
                </w:r>
              </w:p>
              <w:p w:rsidR="004C7D81" w:rsidRPr="00E55EC5" w:rsidRDefault="004C7D81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www.idep.edu.co</w:t>
                </w:r>
              </w:p>
            </w:txbxContent>
          </v:textbox>
        </v:shape>
      </w:pict>
    </w:r>
    <w:r w:rsidR="004C7D81"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-442595</wp:posOffset>
          </wp:positionV>
          <wp:extent cx="1083945" cy="807720"/>
          <wp:effectExtent l="0" t="0" r="0" b="0"/>
          <wp:wrapTight wrapText="bothSides">
            <wp:wrapPolygon edited="0">
              <wp:start x="15564" y="1019"/>
              <wp:lineTo x="5315" y="4585"/>
              <wp:lineTo x="2657" y="6113"/>
              <wp:lineTo x="2657" y="15283"/>
              <wp:lineTo x="3796" y="17321"/>
              <wp:lineTo x="7592" y="17321"/>
              <wp:lineTo x="7972" y="19868"/>
              <wp:lineTo x="14046" y="19868"/>
              <wp:lineTo x="14046" y="17321"/>
              <wp:lineTo x="17842" y="17321"/>
              <wp:lineTo x="19360" y="14774"/>
              <wp:lineTo x="18981" y="9170"/>
              <wp:lineTo x="17842" y="1528"/>
              <wp:lineTo x="17842" y="1019"/>
              <wp:lineTo x="15564" y="1019"/>
            </wp:wrapPolygon>
          </wp:wrapTight>
          <wp:docPr id="3" name="0 Imagen" descr="logo idep para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dep para png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7D8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66" w:rsidRDefault="00D27D66" w:rsidP="00B3628C">
      <w:pPr>
        <w:spacing w:after="0" w:line="240" w:lineRule="auto"/>
      </w:pPr>
      <w:r>
        <w:separator/>
      </w:r>
    </w:p>
  </w:footnote>
  <w:footnote w:type="continuationSeparator" w:id="0">
    <w:p w:rsidR="00D27D66" w:rsidRDefault="00D27D66" w:rsidP="00B3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81" w:rsidRDefault="004C7D81" w:rsidP="00437609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942975" cy="828675"/>
          <wp:effectExtent l="19050" t="0" r="9525" b="0"/>
          <wp:docPr id="1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alcaldi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B89"/>
    <w:multiLevelType w:val="multilevel"/>
    <w:tmpl w:val="2FDEC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83E4083"/>
    <w:multiLevelType w:val="multilevel"/>
    <w:tmpl w:val="2FDEC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4FE5D4E"/>
    <w:multiLevelType w:val="multilevel"/>
    <w:tmpl w:val="2FDEC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5F75E6E"/>
    <w:multiLevelType w:val="multilevel"/>
    <w:tmpl w:val="2FDEC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28F3"/>
    <w:rsid w:val="00001862"/>
    <w:rsid w:val="00001C9A"/>
    <w:rsid w:val="00006C0C"/>
    <w:rsid w:val="000072D1"/>
    <w:rsid w:val="0001170E"/>
    <w:rsid w:val="00027D2A"/>
    <w:rsid w:val="00034EB5"/>
    <w:rsid w:val="00037030"/>
    <w:rsid w:val="00042715"/>
    <w:rsid w:val="00051788"/>
    <w:rsid w:val="00064B18"/>
    <w:rsid w:val="00066CDA"/>
    <w:rsid w:val="00070F32"/>
    <w:rsid w:val="00080A91"/>
    <w:rsid w:val="00082140"/>
    <w:rsid w:val="000928F3"/>
    <w:rsid w:val="000A4D30"/>
    <w:rsid w:val="000C1780"/>
    <w:rsid w:val="000C2FD9"/>
    <w:rsid w:val="000D19A6"/>
    <w:rsid w:val="000D4DB0"/>
    <w:rsid w:val="000D62D1"/>
    <w:rsid w:val="0010449D"/>
    <w:rsid w:val="00104F71"/>
    <w:rsid w:val="001055CC"/>
    <w:rsid w:val="0011126C"/>
    <w:rsid w:val="00117255"/>
    <w:rsid w:val="00126C8E"/>
    <w:rsid w:val="00132DC0"/>
    <w:rsid w:val="001379A6"/>
    <w:rsid w:val="00163110"/>
    <w:rsid w:val="00172A40"/>
    <w:rsid w:val="00172BC8"/>
    <w:rsid w:val="001865FF"/>
    <w:rsid w:val="001B4025"/>
    <w:rsid w:val="001B58AC"/>
    <w:rsid w:val="001C142D"/>
    <w:rsid w:val="001D630E"/>
    <w:rsid w:val="001D7284"/>
    <w:rsid w:val="001E1934"/>
    <w:rsid w:val="001E2859"/>
    <w:rsid w:val="001E4421"/>
    <w:rsid w:val="001E5445"/>
    <w:rsid w:val="001E6F93"/>
    <w:rsid w:val="001E72A4"/>
    <w:rsid w:val="001F177E"/>
    <w:rsid w:val="00202233"/>
    <w:rsid w:val="00204849"/>
    <w:rsid w:val="00210026"/>
    <w:rsid w:val="00225E4E"/>
    <w:rsid w:val="002267DF"/>
    <w:rsid w:val="00226816"/>
    <w:rsid w:val="00230B49"/>
    <w:rsid w:val="002412D7"/>
    <w:rsid w:val="002450CA"/>
    <w:rsid w:val="00251AA9"/>
    <w:rsid w:val="00281FDD"/>
    <w:rsid w:val="002842E8"/>
    <w:rsid w:val="00284307"/>
    <w:rsid w:val="00287B5A"/>
    <w:rsid w:val="002B4B56"/>
    <w:rsid w:val="002C3084"/>
    <w:rsid w:val="002C6BEC"/>
    <w:rsid w:val="002D6E44"/>
    <w:rsid w:val="002E3441"/>
    <w:rsid w:val="002E4D70"/>
    <w:rsid w:val="002E4EDE"/>
    <w:rsid w:val="002E654B"/>
    <w:rsid w:val="002E7912"/>
    <w:rsid w:val="00300023"/>
    <w:rsid w:val="00312837"/>
    <w:rsid w:val="003303D6"/>
    <w:rsid w:val="00334D7C"/>
    <w:rsid w:val="00340F50"/>
    <w:rsid w:val="00345934"/>
    <w:rsid w:val="0034655C"/>
    <w:rsid w:val="00353171"/>
    <w:rsid w:val="003657FA"/>
    <w:rsid w:val="00373F2C"/>
    <w:rsid w:val="00375ACB"/>
    <w:rsid w:val="00381771"/>
    <w:rsid w:val="00386CCB"/>
    <w:rsid w:val="00391A78"/>
    <w:rsid w:val="00393C4A"/>
    <w:rsid w:val="003A3735"/>
    <w:rsid w:val="003C4C72"/>
    <w:rsid w:val="003C56C8"/>
    <w:rsid w:val="003C66DD"/>
    <w:rsid w:val="003D2AD1"/>
    <w:rsid w:val="003D52B4"/>
    <w:rsid w:val="003D6D65"/>
    <w:rsid w:val="003E6E38"/>
    <w:rsid w:val="004048FD"/>
    <w:rsid w:val="00405343"/>
    <w:rsid w:val="00414F2C"/>
    <w:rsid w:val="0043077F"/>
    <w:rsid w:val="00437609"/>
    <w:rsid w:val="00442A6C"/>
    <w:rsid w:val="00444F7C"/>
    <w:rsid w:val="00457D74"/>
    <w:rsid w:val="004638CE"/>
    <w:rsid w:val="00472925"/>
    <w:rsid w:val="00473FBB"/>
    <w:rsid w:val="00485B3C"/>
    <w:rsid w:val="00493022"/>
    <w:rsid w:val="004A4F19"/>
    <w:rsid w:val="004C7D81"/>
    <w:rsid w:val="004D4E69"/>
    <w:rsid w:val="004E39B0"/>
    <w:rsid w:val="004E724B"/>
    <w:rsid w:val="004F322A"/>
    <w:rsid w:val="00513AFA"/>
    <w:rsid w:val="005228F9"/>
    <w:rsid w:val="005368D6"/>
    <w:rsid w:val="005429D8"/>
    <w:rsid w:val="005512D5"/>
    <w:rsid w:val="00556557"/>
    <w:rsid w:val="005607B8"/>
    <w:rsid w:val="0056509C"/>
    <w:rsid w:val="00567FBF"/>
    <w:rsid w:val="00570A0C"/>
    <w:rsid w:val="00580AE3"/>
    <w:rsid w:val="005944FB"/>
    <w:rsid w:val="00596A36"/>
    <w:rsid w:val="005976CD"/>
    <w:rsid w:val="005A5F59"/>
    <w:rsid w:val="005A6222"/>
    <w:rsid w:val="005A79F5"/>
    <w:rsid w:val="005B575A"/>
    <w:rsid w:val="005C6EE7"/>
    <w:rsid w:val="005D7914"/>
    <w:rsid w:val="005E372F"/>
    <w:rsid w:val="005F0ECA"/>
    <w:rsid w:val="0063472D"/>
    <w:rsid w:val="006374D0"/>
    <w:rsid w:val="00646049"/>
    <w:rsid w:val="00646CC1"/>
    <w:rsid w:val="0066406A"/>
    <w:rsid w:val="006652F1"/>
    <w:rsid w:val="0067678A"/>
    <w:rsid w:val="00677905"/>
    <w:rsid w:val="00683734"/>
    <w:rsid w:val="006921B5"/>
    <w:rsid w:val="006A5100"/>
    <w:rsid w:val="006B4541"/>
    <w:rsid w:val="006B5A2A"/>
    <w:rsid w:val="006C2900"/>
    <w:rsid w:val="006C4759"/>
    <w:rsid w:val="006E4D84"/>
    <w:rsid w:val="006E667A"/>
    <w:rsid w:val="006F3B78"/>
    <w:rsid w:val="0070277D"/>
    <w:rsid w:val="00711A1E"/>
    <w:rsid w:val="00717611"/>
    <w:rsid w:val="00720518"/>
    <w:rsid w:val="00725604"/>
    <w:rsid w:val="007338AD"/>
    <w:rsid w:val="00747B0C"/>
    <w:rsid w:val="007552A6"/>
    <w:rsid w:val="00756882"/>
    <w:rsid w:val="00761B52"/>
    <w:rsid w:val="00761E7B"/>
    <w:rsid w:val="007654B0"/>
    <w:rsid w:val="00767DB0"/>
    <w:rsid w:val="007752BD"/>
    <w:rsid w:val="007759AB"/>
    <w:rsid w:val="00781D74"/>
    <w:rsid w:val="0078483A"/>
    <w:rsid w:val="00786B5B"/>
    <w:rsid w:val="00791863"/>
    <w:rsid w:val="007940A9"/>
    <w:rsid w:val="007948A0"/>
    <w:rsid w:val="007A1F42"/>
    <w:rsid w:val="007A32F7"/>
    <w:rsid w:val="007A4BDF"/>
    <w:rsid w:val="007B2F5E"/>
    <w:rsid w:val="007D28F6"/>
    <w:rsid w:val="007D3FF1"/>
    <w:rsid w:val="007D7B58"/>
    <w:rsid w:val="007F1107"/>
    <w:rsid w:val="008010B4"/>
    <w:rsid w:val="008076D7"/>
    <w:rsid w:val="008126FD"/>
    <w:rsid w:val="00814DCF"/>
    <w:rsid w:val="00831061"/>
    <w:rsid w:val="00831A3C"/>
    <w:rsid w:val="00845897"/>
    <w:rsid w:val="00851A57"/>
    <w:rsid w:val="008732E4"/>
    <w:rsid w:val="0087471E"/>
    <w:rsid w:val="00880FEF"/>
    <w:rsid w:val="00892F4F"/>
    <w:rsid w:val="008B29A2"/>
    <w:rsid w:val="008C001D"/>
    <w:rsid w:val="008D1826"/>
    <w:rsid w:val="008D760B"/>
    <w:rsid w:val="008E5782"/>
    <w:rsid w:val="008E582A"/>
    <w:rsid w:val="008F3FA6"/>
    <w:rsid w:val="008F55F6"/>
    <w:rsid w:val="008F75C0"/>
    <w:rsid w:val="00902A13"/>
    <w:rsid w:val="00913704"/>
    <w:rsid w:val="00922A41"/>
    <w:rsid w:val="0093046C"/>
    <w:rsid w:val="00930C4E"/>
    <w:rsid w:val="00942214"/>
    <w:rsid w:val="00956BD9"/>
    <w:rsid w:val="00986005"/>
    <w:rsid w:val="0099666D"/>
    <w:rsid w:val="009C127C"/>
    <w:rsid w:val="009C211D"/>
    <w:rsid w:val="009D2316"/>
    <w:rsid w:val="009D574A"/>
    <w:rsid w:val="00A11BFA"/>
    <w:rsid w:val="00A160C5"/>
    <w:rsid w:val="00A171FD"/>
    <w:rsid w:val="00A2400E"/>
    <w:rsid w:val="00A26BDC"/>
    <w:rsid w:val="00A325AF"/>
    <w:rsid w:val="00A41299"/>
    <w:rsid w:val="00A50D81"/>
    <w:rsid w:val="00A516E2"/>
    <w:rsid w:val="00A55194"/>
    <w:rsid w:val="00A56B90"/>
    <w:rsid w:val="00A620A3"/>
    <w:rsid w:val="00A70D70"/>
    <w:rsid w:val="00A735BC"/>
    <w:rsid w:val="00A76D12"/>
    <w:rsid w:val="00A7705C"/>
    <w:rsid w:val="00A82A5E"/>
    <w:rsid w:val="00A82AB9"/>
    <w:rsid w:val="00A970F2"/>
    <w:rsid w:val="00AB1827"/>
    <w:rsid w:val="00AB7DD2"/>
    <w:rsid w:val="00AE4798"/>
    <w:rsid w:val="00B07CB7"/>
    <w:rsid w:val="00B10219"/>
    <w:rsid w:val="00B1118D"/>
    <w:rsid w:val="00B1799F"/>
    <w:rsid w:val="00B324B5"/>
    <w:rsid w:val="00B32651"/>
    <w:rsid w:val="00B35DBB"/>
    <w:rsid w:val="00B3628C"/>
    <w:rsid w:val="00B367EC"/>
    <w:rsid w:val="00B415C1"/>
    <w:rsid w:val="00B45AAC"/>
    <w:rsid w:val="00B45C7C"/>
    <w:rsid w:val="00B551CA"/>
    <w:rsid w:val="00B55336"/>
    <w:rsid w:val="00B55DB3"/>
    <w:rsid w:val="00B72195"/>
    <w:rsid w:val="00B76205"/>
    <w:rsid w:val="00B8474B"/>
    <w:rsid w:val="00B93385"/>
    <w:rsid w:val="00B93C76"/>
    <w:rsid w:val="00BD284E"/>
    <w:rsid w:val="00BF22CE"/>
    <w:rsid w:val="00BF36D9"/>
    <w:rsid w:val="00BF63CD"/>
    <w:rsid w:val="00C0158D"/>
    <w:rsid w:val="00C0192F"/>
    <w:rsid w:val="00C054DF"/>
    <w:rsid w:val="00C0669B"/>
    <w:rsid w:val="00C2212A"/>
    <w:rsid w:val="00C30F77"/>
    <w:rsid w:val="00C36957"/>
    <w:rsid w:val="00C45984"/>
    <w:rsid w:val="00C467A8"/>
    <w:rsid w:val="00C468C1"/>
    <w:rsid w:val="00C50CFD"/>
    <w:rsid w:val="00C50F91"/>
    <w:rsid w:val="00C523BA"/>
    <w:rsid w:val="00C5492C"/>
    <w:rsid w:val="00C9193D"/>
    <w:rsid w:val="00CA1CEC"/>
    <w:rsid w:val="00CA25E2"/>
    <w:rsid w:val="00CA2977"/>
    <w:rsid w:val="00CA43C5"/>
    <w:rsid w:val="00CB403C"/>
    <w:rsid w:val="00CB6125"/>
    <w:rsid w:val="00CB6B00"/>
    <w:rsid w:val="00CC1ABB"/>
    <w:rsid w:val="00CC1ACD"/>
    <w:rsid w:val="00CC4962"/>
    <w:rsid w:val="00CD03CF"/>
    <w:rsid w:val="00CD2E7B"/>
    <w:rsid w:val="00CD3285"/>
    <w:rsid w:val="00CD4DE4"/>
    <w:rsid w:val="00CD7DEC"/>
    <w:rsid w:val="00CD7FAF"/>
    <w:rsid w:val="00CF0C3D"/>
    <w:rsid w:val="00CF566F"/>
    <w:rsid w:val="00CF7A4F"/>
    <w:rsid w:val="00D0541A"/>
    <w:rsid w:val="00D060D8"/>
    <w:rsid w:val="00D11D00"/>
    <w:rsid w:val="00D24595"/>
    <w:rsid w:val="00D26C29"/>
    <w:rsid w:val="00D27D66"/>
    <w:rsid w:val="00D31276"/>
    <w:rsid w:val="00D463D6"/>
    <w:rsid w:val="00D46A79"/>
    <w:rsid w:val="00D47D06"/>
    <w:rsid w:val="00D548A9"/>
    <w:rsid w:val="00D621B6"/>
    <w:rsid w:val="00D62394"/>
    <w:rsid w:val="00D66FC3"/>
    <w:rsid w:val="00D7090C"/>
    <w:rsid w:val="00D85929"/>
    <w:rsid w:val="00D87EBF"/>
    <w:rsid w:val="00D9405A"/>
    <w:rsid w:val="00DA2428"/>
    <w:rsid w:val="00DA7F09"/>
    <w:rsid w:val="00DB2CFD"/>
    <w:rsid w:val="00DC1920"/>
    <w:rsid w:val="00DC1AAA"/>
    <w:rsid w:val="00DC6DDD"/>
    <w:rsid w:val="00DC747F"/>
    <w:rsid w:val="00DD3861"/>
    <w:rsid w:val="00DE6241"/>
    <w:rsid w:val="00DE7B41"/>
    <w:rsid w:val="00E034AE"/>
    <w:rsid w:val="00E0527A"/>
    <w:rsid w:val="00E05B86"/>
    <w:rsid w:val="00E14B53"/>
    <w:rsid w:val="00E1778C"/>
    <w:rsid w:val="00E24E8F"/>
    <w:rsid w:val="00E300F8"/>
    <w:rsid w:val="00E42BF6"/>
    <w:rsid w:val="00E463BB"/>
    <w:rsid w:val="00E55EC5"/>
    <w:rsid w:val="00E57DAB"/>
    <w:rsid w:val="00E6502B"/>
    <w:rsid w:val="00E66FC1"/>
    <w:rsid w:val="00E72950"/>
    <w:rsid w:val="00E7718F"/>
    <w:rsid w:val="00E8570E"/>
    <w:rsid w:val="00E8596F"/>
    <w:rsid w:val="00E91253"/>
    <w:rsid w:val="00E93513"/>
    <w:rsid w:val="00EA1630"/>
    <w:rsid w:val="00EA30F7"/>
    <w:rsid w:val="00EB1C74"/>
    <w:rsid w:val="00EB47F2"/>
    <w:rsid w:val="00EC0532"/>
    <w:rsid w:val="00EC31CC"/>
    <w:rsid w:val="00EC6213"/>
    <w:rsid w:val="00ED400B"/>
    <w:rsid w:val="00F15692"/>
    <w:rsid w:val="00F1735D"/>
    <w:rsid w:val="00F17451"/>
    <w:rsid w:val="00F43A5A"/>
    <w:rsid w:val="00F451A3"/>
    <w:rsid w:val="00F550C7"/>
    <w:rsid w:val="00F64526"/>
    <w:rsid w:val="00F70C19"/>
    <w:rsid w:val="00F806E0"/>
    <w:rsid w:val="00F82506"/>
    <w:rsid w:val="00FA795D"/>
    <w:rsid w:val="00FB1B14"/>
    <w:rsid w:val="00FB325C"/>
    <w:rsid w:val="00FD1746"/>
    <w:rsid w:val="00FD7467"/>
    <w:rsid w:val="00FF0F06"/>
    <w:rsid w:val="00FF4DC6"/>
    <w:rsid w:val="00FF6BA7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28C"/>
  </w:style>
  <w:style w:type="paragraph" w:styleId="Piedepgina">
    <w:name w:val="footer"/>
    <w:basedOn w:val="Normal"/>
    <w:link w:val="PiedepginaCar"/>
    <w:uiPriority w:val="99"/>
    <w:semiHidden/>
    <w:unhideWhenUsed/>
    <w:rsid w:val="00B3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25E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B5A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5A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8010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10B4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UARIO\Desktop\informe%20trabajado%20mayo%20SDQS\REPORTE_PQRS_IDEP_mayo-trabajado_2017%20(2)%20(1)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Hoja_de_c_lculo_de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pivotSource>
    <c:name>[REPORTE_PQRS_IDEP_abril _2017 (2) (1).xlsx]Grafica-Recibidos!Tabla dinámica3</c:name>
    <c:fmtId val="-1"/>
  </c:pivotSource>
  <c:chart>
    <c:autoTitleDeleted val="1"/>
    <c:pivotFmts>
      <c:pivotFmt>
        <c:idx val="0"/>
        <c:dLbl>
          <c:idx val="0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  <c:dLbl>
          <c:idx val="0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Val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tx>
            <c:rich>
              <a:bodyPr/>
              <a:lstStyle/>
              <a:p>
                <a:pPr>
                  <a:defRPr/>
                </a:pPr>
                <a:r>
                  <a:rPr lang="en-US"/>
                  <a:t>32</a:t>
                </a:r>
              </a:p>
            </c:rich>
          </c:tx>
          <c:numFmt formatCode="General" sourceLinked="0"/>
          <c:spPr/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tx>
            <c:rich>
              <a:bodyPr/>
              <a:lstStyle/>
              <a:p>
                <a:pPr>
                  <a:defRPr/>
                </a:pPr>
                <a:r>
                  <a:rPr lang="en-US"/>
                  <a:t>32</a:t>
                </a:r>
              </a:p>
            </c:rich>
          </c:tx>
          <c:numFmt formatCode="General" sourceLinked="0"/>
          <c:spPr/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tx>
            <c:rich>
              <a:bodyPr/>
              <a:lstStyle/>
              <a:p>
                <a:pPr>
                  <a:defRPr/>
                </a:pPr>
                <a:r>
                  <a:rPr lang="en-US"/>
                  <a:t>32</a:t>
                </a:r>
              </a:p>
            </c:rich>
          </c:tx>
          <c:numFmt formatCode="General" sourceLinked="0"/>
          <c:spPr/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Val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tx>
            <c:rich>
              <a:bodyPr/>
              <a:lstStyle/>
              <a:p>
                <a:pPr>
                  <a:defRPr/>
                </a:pPr>
                <a:r>
                  <a:rPr lang="en-US"/>
                  <a:t>32</a:t>
                </a:r>
              </a:p>
            </c:rich>
          </c:tx>
          <c:numFmt formatCode="General" sourceLinked="0"/>
          <c:spPr/>
          <c:showVal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8624413285874603"/>
          <c:y val="0.49360166069041406"/>
          <c:w val="0.77299156046451123"/>
          <c:h val="0.24446932154581452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'Grafica-Recibidos'!$C$3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32</a:t>
                    </a:r>
                  </a:p>
                </c:rich>
              </c:tx>
              <c:numFmt formatCode="General" sourceLinked="0"/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'Grafica-Recibidos'!$B$4:$B$5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'Grafica-Recibidos'!$C$4:$C$5</c:f>
              <c:numCache>
                <c:formatCode>_-* #,##0_-;\-* #,##0_-;_-* "-"??_-;_-@_-</c:formatCode>
                <c:ptCount val="1"/>
                <c:pt idx="0">
                  <c:v>45</c:v>
                </c:pt>
              </c:numCache>
            </c:numRef>
          </c:val>
        </c:ser>
        <c:dLbls>
          <c:showVal val="1"/>
        </c:dLbls>
        <c:overlap val="-25"/>
        <c:axId val="95258112"/>
        <c:axId val="95259648"/>
      </c:barChart>
      <c:catAx>
        <c:axId val="95258112"/>
        <c:scaling>
          <c:orientation val="minMax"/>
        </c:scaling>
        <c:axPos val="l"/>
        <c:numFmt formatCode="General" sourceLinked="0"/>
        <c:majorTickMark val="none"/>
        <c:tickLblPos val="nextTo"/>
        <c:crossAx val="95259648"/>
        <c:crosses val="autoZero"/>
        <c:auto val="1"/>
        <c:lblAlgn val="ctr"/>
        <c:lblOffset val="100"/>
      </c:catAx>
      <c:valAx>
        <c:axId val="95259648"/>
        <c:scaling>
          <c:orientation val="minMax"/>
        </c:scaling>
        <c:delete val="1"/>
        <c:axPos val="b"/>
        <c:numFmt formatCode="_-* #,##0_-;\-* #,##0_-;_-* &quot;-&quot;??_-;_-@_-" sourceLinked="1"/>
        <c:tickLblPos val="none"/>
        <c:crossAx val="95258112"/>
        <c:crosses val="autoZero"/>
        <c:crossBetween val="between"/>
      </c:valAx>
      <c:spPr>
        <a:solidFill>
          <a:schemeClr val="tx2">
            <a:lumMod val="60000"/>
            <a:lumOff val="40000"/>
          </a:schemeClr>
        </a:solidFill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plotArea>
      <c:layout>
        <c:manualLayout>
          <c:layoutTarget val="inner"/>
          <c:xMode val="edge"/>
          <c:yMode val="edge"/>
          <c:x val="0.44564129483814524"/>
          <c:y val="4.6332051966321806E-2"/>
          <c:w val="0.52935870516185457"/>
          <c:h val="0.89806948567409361"/>
        </c:manualLayout>
      </c:layout>
      <c:barChart>
        <c:barDir val="bar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'Insumo-Recibido'!$B$41:$B$47</c:f>
              <c:strCache>
                <c:ptCount val="7"/>
                <c:pt idx="0">
                  <c:v>DERECHO DE PETICIÓN DE INTERÉS PARTICULAR</c:v>
                </c:pt>
                <c:pt idx="1">
                  <c:v>DERECHO DE PETICIÓN DE INTERES GENERAL</c:v>
                </c:pt>
                <c:pt idx="2">
                  <c:v>SOLICITUD DE INFORMACIÓN</c:v>
                </c:pt>
                <c:pt idx="3">
                  <c:v>QUEJA</c:v>
                </c:pt>
                <c:pt idx="4">
                  <c:v>CONSULTA</c:v>
                </c:pt>
                <c:pt idx="5">
                  <c:v>RECLAMO</c:v>
                </c:pt>
                <c:pt idx="6">
                  <c:v>SOLICITUD DE COPIA</c:v>
                </c:pt>
              </c:strCache>
            </c:strRef>
          </c:cat>
          <c:val>
            <c:numRef>
              <c:f>'Insumo-Recibido'!$C$41:$C$47</c:f>
              <c:numCache>
                <c:formatCode>General</c:formatCode>
                <c:ptCount val="7"/>
                <c:pt idx="0">
                  <c:v>8</c:v>
                </c:pt>
                <c:pt idx="1">
                  <c:v>1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  <c:axId val="117986432"/>
        <c:axId val="117987968"/>
      </c:barChart>
      <c:catAx>
        <c:axId val="117986432"/>
        <c:scaling>
          <c:orientation val="minMax"/>
        </c:scaling>
        <c:axPos val="l"/>
        <c:numFmt formatCode="General" sourceLinked="1"/>
        <c:tickLblPos val="nextTo"/>
        <c:crossAx val="117987968"/>
        <c:crosses val="autoZero"/>
        <c:auto val="1"/>
        <c:lblAlgn val="ctr"/>
        <c:lblOffset val="100"/>
      </c:catAx>
      <c:valAx>
        <c:axId val="117987968"/>
        <c:scaling>
          <c:orientation val="minMax"/>
        </c:scaling>
        <c:delete val="1"/>
        <c:axPos val="b"/>
        <c:numFmt formatCode="General" sourceLinked="1"/>
        <c:tickLblPos val="none"/>
        <c:crossAx val="117986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plotArea>
      <c:layout>
        <c:manualLayout>
          <c:layoutTarget val="inner"/>
          <c:xMode val="edge"/>
          <c:yMode val="edge"/>
          <c:x val="0.50311329833770757"/>
          <c:y val="0.16216218188212608"/>
          <c:w val="0.46633114610673487"/>
          <c:h val="0.78687256095491875"/>
        </c:manualLayout>
      </c:layout>
      <c:barChart>
        <c:barDir val="bar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'Insumo-Recibido'!$B$54:$B$61</c:f>
              <c:strCache>
                <c:ptCount val="8"/>
                <c:pt idx="0">
                  <c:v>ACOMPAÑAMIENTO A INVESTIGACION</c:v>
                </c:pt>
                <c:pt idx="1">
                  <c:v>ATENCIÓN Y SERVICIO A LA CIUDADANÍA - DISPONIBILIDAD DE SERVICIO</c:v>
                </c:pt>
                <c:pt idx="2">
                  <c:v>GESTIÓN ADMINISTRATIVA Y FINANCIERA - INFRAESTRUCTURA E INSTALACIONES</c:v>
                </c:pt>
                <c:pt idx="3">
                  <c:v>INFORMACION INTERNA Y EXTERNA DE LA ENTIDAD </c:v>
                </c:pt>
                <c:pt idx="4">
                  <c:v>PORTAFOLIO DE SERVICIOS - BANCO DE PROGRAMAS Y PROYECTOS E INFORMACIÓN DE PROYECTOS</c:v>
                </c:pt>
                <c:pt idx="5">
                  <c:v>RELACIONES LABORALES - ADMINISTRACIÓN DEL TALENTO HUMANO (COMISIONES, LICENCIAS E INCAPACIDADES.)</c:v>
                </c:pt>
                <c:pt idx="6">
                  <c:v>TEMAS DE CONTRATACIÓN</c:v>
                </c:pt>
                <c:pt idx="7">
                  <c:v>TRASLADO POR NO COMPETENCIA</c:v>
                </c:pt>
              </c:strCache>
            </c:strRef>
          </c:cat>
          <c:val>
            <c:numRef>
              <c:f>'Insumo-Recibido'!$C$54:$C$61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7</c:v>
                </c:pt>
                <c:pt idx="7">
                  <c:v>10</c:v>
                </c:pt>
              </c:numCache>
            </c:numRef>
          </c:val>
        </c:ser>
        <c:axId val="117966336"/>
        <c:axId val="117967872"/>
      </c:barChart>
      <c:catAx>
        <c:axId val="117966336"/>
        <c:scaling>
          <c:orientation val="minMax"/>
        </c:scaling>
        <c:axPos val="l"/>
        <c:numFmt formatCode="General" sourceLinked="0"/>
        <c:tickLblPos val="nextTo"/>
        <c:crossAx val="117967872"/>
        <c:crosses val="autoZero"/>
        <c:auto val="1"/>
        <c:lblAlgn val="ctr"/>
        <c:lblOffset val="100"/>
      </c:catAx>
      <c:valAx>
        <c:axId val="117967872"/>
        <c:scaling>
          <c:orientation val="minMax"/>
        </c:scaling>
        <c:delete val="1"/>
        <c:axPos val="b"/>
        <c:numFmt formatCode="General" sourceLinked="1"/>
        <c:tickLblPos val="none"/>
        <c:crossAx val="117966336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Requerimientos por Localidad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7517935258092729"/>
          <c:y val="0.18300925925925926"/>
          <c:w val="0.69548731408573927"/>
          <c:h val="0.70959135316419186"/>
        </c:manualLayout>
      </c:layout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'Insumo-Recibido'!$E$111:$E$115</c:f>
              <c:strCache>
                <c:ptCount val="5"/>
                <c:pt idx="0">
                  <c:v>14- MARTIRES</c:v>
                </c:pt>
                <c:pt idx="1">
                  <c:v>10-ENGATIVA</c:v>
                </c:pt>
                <c:pt idx="2">
                  <c:v>13 - TEUSAQUILLO</c:v>
                </c:pt>
                <c:pt idx="3">
                  <c:v>18 - RAFAEL URIBE URIBE</c:v>
                </c:pt>
                <c:pt idx="4">
                  <c:v>EN BLANCO</c:v>
                </c:pt>
              </c:strCache>
            </c:strRef>
          </c:cat>
          <c:val>
            <c:numRef>
              <c:f>'Insumo-Recibido'!$F$111:$F$115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F6-45B0-B0EA-1DAE36E0E64E}"/>
            </c:ext>
          </c:extLst>
        </c:ser>
        <c:gapWidth val="100"/>
        <c:axId val="124432384"/>
        <c:axId val="124433920"/>
      </c:barChart>
      <c:catAx>
        <c:axId val="1244323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4433920"/>
        <c:crosses val="autoZero"/>
        <c:auto val="1"/>
        <c:lblAlgn val="ctr"/>
        <c:lblOffset val="100"/>
      </c:catAx>
      <c:valAx>
        <c:axId val="12443392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2443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Tota requerimientos</a:t>
            </a:r>
            <a:r>
              <a:rPr lang="es-CO" baseline="0"/>
              <a:t> por Estrato</a:t>
            </a:r>
            <a:endParaRPr lang="es-CO"/>
          </a:p>
        </c:rich>
      </c:tx>
      <c:layout>
        <c:manualLayout>
          <c:xMode val="edge"/>
          <c:yMode val="edge"/>
          <c:x val="0.19348600174978128"/>
          <c:y val="0.1296296296296287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1496062992125991E-2"/>
          <c:y val="0.24976430976431052"/>
          <c:w val="0.92300962379702534"/>
          <c:h val="0.451223521302262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'Insumo-Recibido'!$B$127:$B$130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EN BLANCO</c:v>
                </c:pt>
              </c:strCache>
            </c:strRef>
          </c:cat>
          <c:val>
            <c:numRef>
              <c:f>'Insumo-Recibido'!$C$127:$C$130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38-40CB-88B7-CEAF5245E6D0}"/>
            </c:ext>
          </c:extLst>
        </c:ser>
        <c:gapWidth val="219"/>
        <c:overlap val="-27"/>
        <c:axId val="113894912"/>
        <c:axId val="113896832"/>
      </c:barChart>
      <c:catAx>
        <c:axId val="1138949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Estrato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3896832"/>
        <c:crosses val="autoZero"/>
        <c:auto val="1"/>
        <c:lblAlgn val="ctr"/>
        <c:lblOffset val="100"/>
      </c:catAx>
      <c:valAx>
        <c:axId val="1138968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389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plotArea>
      <c:layout>
        <c:manualLayout>
          <c:layoutTarget val="inner"/>
          <c:xMode val="edge"/>
          <c:yMode val="edge"/>
          <c:x val="0.22288363954505688"/>
          <c:y val="0.18296308429916303"/>
          <c:w val="0.42181736657917873"/>
          <c:h val="0.70357190935115788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8.6227143482064741E-2"/>
                  <c:y val="2.07162643378547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268810148731611E-2"/>
                  <c:y val="6.78793746851153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557852143482073E-2"/>
                  <c:y val="0.1067293474878364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'Insumo-Recibido'!$B$148:$B$151</c:f>
              <c:strCache>
                <c:ptCount val="4"/>
                <c:pt idx="0">
                  <c:v>Tipo de requiriente</c:v>
                </c:pt>
                <c:pt idx="1">
                  <c:v>En Blanco</c:v>
                </c:pt>
                <c:pt idx="2">
                  <c:v>Juridica</c:v>
                </c:pt>
                <c:pt idx="3">
                  <c:v>Natural</c:v>
                </c:pt>
              </c:strCache>
            </c:strRef>
          </c:cat>
          <c:val>
            <c:numRef>
              <c:f>'Insumo-Recibido'!$C$148:$C$151</c:f>
              <c:numCache>
                <c:formatCode>General</c:formatCode>
                <c:ptCount val="4"/>
                <c:pt idx="1">
                  <c:v>18</c:v>
                </c:pt>
                <c:pt idx="2">
                  <c:v>1</c:v>
                </c:pt>
                <c:pt idx="3">
                  <c:v>13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</c:legend>
    <c:plotVisOnly val="1"/>
    <c:dispBlanksAs val="zero"/>
  </c:chart>
  <c:spPr>
    <a:ln w="22225">
      <a:solidFill>
        <a:schemeClr val="tx1"/>
      </a:solidFill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Calidad del</a:t>
            </a:r>
            <a:r>
              <a:rPr lang="es-CO" baseline="0"/>
              <a:t> Requiriente</a:t>
            </a:r>
            <a:endParaRPr lang="es-CO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6610756495674816E-2"/>
          <c:y val="0.15497498710097199"/>
          <c:w val="0.93888888888889122"/>
          <c:h val="0.7208874531709177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'Insumo-Recibido'!$B$169:$B$170</c:f>
              <c:strCache>
                <c:ptCount val="2"/>
                <c:pt idx="0">
                  <c:v>IDENTIFICADOS</c:v>
                </c:pt>
                <c:pt idx="1">
                  <c:v>ANÓNIMOS</c:v>
                </c:pt>
              </c:strCache>
            </c:strRef>
          </c:cat>
          <c:val>
            <c:numRef>
              <c:f>'Insumo-Recibido'!$C$169:$C$170</c:f>
              <c:numCache>
                <c:formatCode>General</c:formatCode>
                <c:ptCount val="2"/>
                <c:pt idx="0">
                  <c:v>21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69-4B14-9903-1744AB574873}"/>
            </c:ext>
          </c:extLst>
        </c:ser>
        <c:gapWidth val="219"/>
        <c:overlap val="-27"/>
        <c:axId val="129017728"/>
        <c:axId val="129019264"/>
      </c:barChart>
      <c:catAx>
        <c:axId val="129017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29019264"/>
        <c:crosses val="autoZero"/>
        <c:auto val="1"/>
        <c:lblAlgn val="ctr"/>
        <c:lblOffset val="100"/>
      </c:catAx>
      <c:valAx>
        <c:axId val="1290192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2901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0.35185</cdr:x>
      <cdr:y>0.02317</cdr:y>
    </cdr:from>
    <cdr:to>
      <cdr:x>0.64352</cdr:x>
      <cdr:y>0.11969</cdr:y>
    </cdr:to>
    <cdr:sp macro="" textlink="">
      <cdr:nvSpPr>
        <cdr:cNvPr id="2" name="1 Rectángulo"/>
        <cdr:cNvSpPr/>
      </cdr:nvSpPr>
      <cdr:spPr>
        <a:xfrm xmlns:a="http://schemas.openxmlformats.org/drawingml/2006/main">
          <a:off x="1608666" y="63500"/>
          <a:ext cx="1333500" cy="26458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s-CO" b="1"/>
            <a:t>SUBTEMAS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0.23611</cdr:x>
      <cdr:y>0</cdr:y>
    </cdr:from>
    <cdr:to>
      <cdr:x>0.60417</cdr:x>
      <cdr:y>0.06564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079498" y="-10582"/>
          <a:ext cx="1682750" cy="1799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O" sz="1100"/>
        </a:p>
      </cdr:txBody>
    </cdr:sp>
  </cdr:relSizeAnchor>
  <cdr:relSizeAnchor xmlns:cdr="http://schemas.openxmlformats.org/drawingml/2006/chartDrawing">
    <cdr:from>
      <cdr:x>0.2662</cdr:x>
      <cdr:y>0.02317</cdr:y>
    </cdr:from>
    <cdr:to>
      <cdr:x>0.62963</cdr:x>
      <cdr:y>0.11197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1217081" y="63500"/>
          <a:ext cx="1661584" cy="243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CO" sz="1100" b="1"/>
            <a:t>TIPO DE REQUIRIENTE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correspondencia</dc:creator>
  <cp:keywords>IDEP/Formato tamaño carta</cp:keywords>
  <dc:description>IDEP / Formato tamaño carta</dc:description>
  <cp:lastModifiedBy>correspondencia</cp:lastModifiedBy>
  <cp:revision>2</cp:revision>
  <cp:lastPrinted>2017-02-09T14:35:00Z</cp:lastPrinted>
  <dcterms:created xsi:type="dcterms:W3CDTF">2017-06-16T12:54:00Z</dcterms:created>
  <dcterms:modified xsi:type="dcterms:W3CDTF">2017-06-16T12:54:00Z</dcterms:modified>
</cp:coreProperties>
</file>