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90F76" w14:textId="0C38E4D3" w:rsidR="00A17963" w:rsidRDefault="00A17963" w:rsidP="009D54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</w:t>
      </w:r>
      <w:r w:rsidR="00F36606">
        <w:rPr>
          <w:rFonts w:ascii="Arial" w:hAnsi="Arial" w:cs="Arial"/>
          <w:b/>
          <w:sz w:val="22"/>
          <w:szCs w:val="22"/>
        </w:rPr>
        <w:t xml:space="preserve"> del F</w:t>
      </w:r>
      <w:r w:rsidR="00882127">
        <w:rPr>
          <w:rFonts w:ascii="Arial" w:hAnsi="Arial" w:cs="Arial"/>
          <w:b/>
          <w:sz w:val="22"/>
          <w:szCs w:val="22"/>
        </w:rPr>
        <w:t xml:space="preserve">uncionario o </w:t>
      </w:r>
      <w:r w:rsidR="00F36606">
        <w:rPr>
          <w:rFonts w:ascii="Arial" w:hAnsi="Arial" w:cs="Arial"/>
          <w:b/>
          <w:sz w:val="22"/>
          <w:szCs w:val="22"/>
        </w:rPr>
        <w:t>C</w:t>
      </w:r>
      <w:r w:rsidR="00882127">
        <w:rPr>
          <w:rFonts w:ascii="Arial" w:hAnsi="Arial" w:cs="Arial"/>
          <w:b/>
          <w:sz w:val="22"/>
          <w:szCs w:val="22"/>
        </w:rPr>
        <w:t>ontratista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0B18A11" w14:textId="229BBDBA" w:rsidR="00A17963" w:rsidRDefault="00252A7E" w:rsidP="009D54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Documento de Identidad</w:t>
      </w:r>
    </w:p>
    <w:p w14:paraId="64AD2D03" w14:textId="6552CF36" w:rsidR="00A17963" w:rsidRPr="003E23D2" w:rsidRDefault="00A17963" w:rsidP="009D5423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No. contrato </w:t>
      </w:r>
      <w:r w:rsidR="00DC2EF5">
        <w:rPr>
          <w:rFonts w:ascii="Arial" w:hAnsi="Arial" w:cs="Arial"/>
          <w:b/>
          <w:sz w:val="22"/>
          <w:szCs w:val="22"/>
        </w:rPr>
        <w:t xml:space="preserve">– </w:t>
      </w:r>
      <w:r w:rsidR="00DC2EF5" w:rsidRPr="003E23D2">
        <w:rPr>
          <w:rFonts w:ascii="Arial" w:hAnsi="Arial" w:cs="Arial"/>
          <w:i/>
          <w:sz w:val="22"/>
          <w:szCs w:val="22"/>
        </w:rPr>
        <w:t>Cuando Aplique</w:t>
      </w:r>
    </w:p>
    <w:p w14:paraId="3D7FCC19" w14:textId="6AC5C2B5" w:rsidR="00091EDD" w:rsidRDefault="00A17963" w:rsidP="00091EDD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Fecha de </w:t>
      </w:r>
      <w:r w:rsidR="00882127">
        <w:rPr>
          <w:rFonts w:ascii="Arial" w:hAnsi="Arial" w:cs="Arial"/>
          <w:b/>
          <w:sz w:val="22"/>
          <w:szCs w:val="22"/>
        </w:rPr>
        <w:t>inicio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82127">
        <w:rPr>
          <w:rFonts w:ascii="Arial" w:hAnsi="Arial" w:cs="Arial"/>
          <w:b/>
          <w:sz w:val="22"/>
          <w:szCs w:val="22"/>
        </w:rPr>
        <w:t>-</w:t>
      </w:r>
      <w:r w:rsidR="003E23D2">
        <w:rPr>
          <w:rFonts w:ascii="Arial" w:hAnsi="Arial" w:cs="Arial"/>
          <w:b/>
          <w:sz w:val="22"/>
          <w:szCs w:val="22"/>
        </w:rPr>
        <w:t xml:space="preserve"> F</w:t>
      </w:r>
      <w:r>
        <w:rPr>
          <w:rFonts w:ascii="Arial" w:hAnsi="Arial" w:cs="Arial"/>
          <w:b/>
          <w:sz w:val="22"/>
          <w:szCs w:val="22"/>
        </w:rPr>
        <w:t xml:space="preserve">echa finalización </w:t>
      </w:r>
      <w:r w:rsidR="003E23D2">
        <w:rPr>
          <w:rFonts w:ascii="Arial" w:hAnsi="Arial" w:cs="Arial"/>
          <w:b/>
          <w:sz w:val="22"/>
          <w:szCs w:val="22"/>
        </w:rPr>
        <w:t xml:space="preserve">del contrato </w:t>
      </w:r>
      <w:r w:rsidR="00091EDD">
        <w:rPr>
          <w:rFonts w:ascii="Arial" w:hAnsi="Arial" w:cs="Arial"/>
          <w:b/>
          <w:sz w:val="22"/>
          <w:szCs w:val="22"/>
        </w:rPr>
        <w:t xml:space="preserve">– </w:t>
      </w:r>
      <w:r w:rsidR="00091EDD" w:rsidRPr="003E23D2">
        <w:rPr>
          <w:rFonts w:ascii="Arial" w:hAnsi="Arial" w:cs="Arial"/>
          <w:i/>
          <w:sz w:val="22"/>
          <w:szCs w:val="22"/>
        </w:rPr>
        <w:t>Cuando Aplique</w:t>
      </w:r>
      <w:bookmarkStart w:id="0" w:name="_GoBack"/>
      <w:bookmarkEnd w:id="0"/>
    </w:p>
    <w:p w14:paraId="3FCB7B9C" w14:textId="77777777" w:rsidR="00091EDD" w:rsidRPr="003E23D2" w:rsidRDefault="00091EDD" w:rsidP="00091EDD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573"/>
        <w:gridCol w:w="1423"/>
        <w:gridCol w:w="3163"/>
      </w:tblGrid>
      <w:tr w:rsidR="00FF7C63" w:rsidRPr="00B9581C" w14:paraId="0CBA6005" w14:textId="77777777" w:rsidTr="00B9581C">
        <w:trPr>
          <w:trHeight w:val="58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38A90F" w14:textId="77777777" w:rsidR="00FF7C63" w:rsidRPr="00B9581C" w:rsidRDefault="00FF7C63" w:rsidP="00B121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color w:val="000000"/>
              </w:rPr>
              <w:t>DESCRIPCIÓN HERRAMIENTAS TIC ENTREGADAS AL FUNCIONARIO O CONTRATISTA</w:t>
            </w:r>
          </w:p>
        </w:tc>
      </w:tr>
      <w:tr w:rsidR="00FF7C63" w:rsidRPr="00B9581C" w14:paraId="1CD84931" w14:textId="77777777" w:rsidTr="00B9581C">
        <w:trPr>
          <w:trHeight w:val="88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262CD" w14:textId="77777777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>CPU: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3B26" w14:textId="7AB94848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Cs/>
                <w:color w:val="000000"/>
                <w:lang w:val="es-CO"/>
              </w:rPr>
              <w:t>Placa:</w:t>
            </w:r>
            <w:r w:rsidR="00705B5E">
              <w:rPr>
                <w:rFonts w:ascii="Arial" w:hAnsi="Arial" w:cs="Arial"/>
                <w:bCs/>
                <w:color w:val="000000"/>
                <w:lang w:val="es-CO"/>
              </w:rPr>
              <w:t xml:space="preserve"> </w:t>
            </w:r>
          </w:p>
          <w:p w14:paraId="75D14E09" w14:textId="5CAE0BB3" w:rsidR="00FF7C63" w:rsidRPr="00B9581C" w:rsidRDefault="00FF7C63" w:rsidP="008629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Cs/>
                <w:color w:val="000000"/>
                <w:lang w:val="es-CO"/>
              </w:rPr>
              <w:t>Marca:</w:t>
            </w:r>
            <w:r w:rsidR="00705B5E">
              <w:rPr>
                <w:rFonts w:ascii="Arial" w:hAnsi="Arial" w:cs="Arial"/>
                <w:bCs/>
                <w:color w:val="000000"/>
                <w:lang w:val="es-CO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ABA14F" w14:textId="77777777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>Monitor: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3F39" w14:textId="35E56B24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Cs/>
                <w:color w:val="000000"/>
                <w:lang w:val="es-CO"/>
              </w:rPr>
              <w:t>Placa:</w:t>
            </w:r>
            <w:r w:rsidR="00705B5E">
              <w:rPr>
                <w:rFonts w:ascii="Arial" w:hAnsi="Arial" w:cs="Arial"/>
                <w:bCs/>
                <w:color w:val="000000"/>
                <w:lang w:val="es-CO"/>
              </w:rPr>
              <w:t xml:space="preserve"> </w:t>
            </w:r>
          </w:p>
          <w:p w14:paraId="1191AE4C" w14:textId="11C54F2D" w:rsidR="00FF7C63" w:rsidRPr="00B9581C" w:rsidRDefault="00FF7C63" w:rsidP="00CA39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Cs/>
                <w:color w:val="000000"/>
                <w:lang w:val="es-CO"/>
              </w:rPr>
              <w:t>Marca:</w:t>
            </w:r>
            <w:r w:rsidR="00705B5E">
              <w:rPr>
                <w:rFonts w:ascii="Arial" w:hAnsi="Arial" w:cs="Arial"/>
                <w:bCs/>
                <w:color w:val="000000"/>
                <w:lang w:val="es-CO"/>
              </w:rPr>
              <w:t xml:space="preserve"> </w:t>
            </w:r>
          </w:p>
        </w:tc>
      </w:tr>
      <w:tr w:rsidR="00FF7C63" w:rsidRPr="00B9581C" w14:paraId="6F4D7FB2" w14:textId="77777777" w:rsidTr="00B9581C">
        <w:trPr>
          <w:trHeight w:val="9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C9D64" w14:textId="77777777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>Mouse: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CED5" w14:textId="69DCD405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Cs/>
                <w:color w:val="000000"/>
                <w:lang w:val="es-CO"/>
              </w:rPr>
              <w:t>Placa:</w:t>
            </w:r>
            <w:r w:rsidR="00705B5E">
              <w:rPr>
                <w:rFonts w:ascii="Arial" w:hAnsi="Arial" w:cs="Arial"/>
                <w:bCs/>
                <w:color w:val="000000"/>
                <w:lang w:val="es-CO"/>
              </w:rPr>
              <w:t xml:space="preserve"> </w:t>
            </w:r>
          </w:p>
          <w:p w14:paraId="19035879" w14:textId="0BF8C547" w:rsidR="00FF7C63" w:rsidRPr="00B9581C" w:rsidRDefault="00FF7C63" w:rsidP="00CA39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Cs/>
                <w:color w:val="000000"/>
                <w:lang w:val="es-CO"/>
              </w:rPr>
              <w:t>Marca:</w:t>
            </w:r>
            <w:r w:rsidR="00705B5E">
              <w:rPr>
                <w:rFonts w:ascii="Arial" w:hAnsi="Arial" w:cs="Arial"/>
                <w:bCs/>
                <w:color w:val="000000"/>
                <w:lang w:val="es-CO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65E33D" w14:textId="77777777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>Teclado: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675D" w14:textId="14DE8692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Cs/>
                <w:color w:val="000000"/>
                <w:lang w:val="es-CO"/>
              </w:rPr>
              <w:t>Placa:</w:t>
            </w:r>
            <w:r w:rsidR="00705B5E">
              <w:rPr>
                <w:rFonts w:ascii="Arial" w:hAnsi="Arial" w:cs="Arial"/>
                <w:bCs/>
                <w:color w:val="000000"/>
                <w:lang w:val="es-CO"/>
              </w:rPr>
              <w:t xml:space="preserve"> </w:t>
            </w:r>
          </w:p>
          <w:p w14:paraId="16E521C7" w14:textId="218C5C7C" w:rsidR="00FF7C63" w:rsidRPr="00B9581C" w:rsidRDefault="00FF7C63" w:rsidP="00FF7C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Cs/>
                <w:color w:val="000000"/>
                <w:lang w:val="es-CO"/>
              </w:rPr>
              <w:t>Marca:</w:t>
            </w:r>
            <w:r w:rsidR="00705B5E">
              <w:rPr>
                <w:rFonts w:ascii="Arial" w:hAnsi="Arial" w:cs="Arial"/>
                <w:bCs/>
                <w:color w:val="000000"/>
                <w:lang w:val="es-CO"/>
              </w:rPr>
              <w:t xml:space="preserve"> </w:t>
            </w:r>
          </w:p>
        </w:tc>
      </w:tr>
      <w:tr w:rsidR="00FF7C63" w:rsidRPr="00B9581C" w14:paraId="190A43A1" w14:textId="77777777" w:rsidTr="00B9581C">
        <w:trPr>
          <w:trHeight w:val="91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B28B68B" w14:textId="4166713D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 xml:space="preserve">Parlantes: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B51C" w14:textId="0476102F" w:rsidR="00FF7C63" w:rsidRPr="00B9581C" w:rsidRDefault="00705B5E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lang w:val="es-CO"/>
              </w:rPr>
            </w:pPr>
            <w:r>
              <w:rPr>
                <w:rFonts w:ascii="Arial" w:hAnsi="Arial" w:cs="Arial"/>
                <w:bCs/>
                <w:color w:val="000000"/>
                <w:lang w:val="es-CO"/>
              </w:rPr>
              <w:t xml:space="preserve">Placa: </w:t>
            </w:r>
          </w:p>
          <w:p w14:paraId="3FDD404B" w14:textId="0A3CFFF8" w:rsidR="00FF7C63" w:rsidRPr="00B9581C" w:rsidRDefault="00FF7C63" w:rsidP="00CA39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Cs/>
                <w:color w:val="000000"/>
                <w:lang w:val="es-CO"/>
              </w:rPr>
              <w:t>Marca</w:t>
            </w:r>
            <w:r w:rsidR="00705B5E">
              <w:rPr>
                <w:rFonts w:ascii="Arial" w:hAnsi="Arial" w:cs="Arial"/>
                <w:bCs/>
                <w:color w:val="000000"/>
                <w:lang w:val="es-CO"/>
              </w:rPr>
              <w:t xml:space="preserve">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5F84A6D" w14:textId="4A051E41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>Otros periféricos: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EE85" w14:textId="313253BD" w:rsidR="00FF7C63" w:rsidRPr="00B9581C" w:rsidRDefault="00FF7C63" w:rsidP="00FF7C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FF7C63" w:rsidRPr="00B9581C" w14:paraId="083B22B2" w14:textId="77777777" w:rsidTr="00B9581C">
        <w:trPr>
          <w:trHeight w:val="9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06656E" w14:textId="77777777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>Sistema Operativo: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E12" w14:textId="72C3591E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lang w:val="es-CO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5322D3" w14:textId="77777777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>Aplicaciones Ofimáticas: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BCE9" w14:textId="4B3EBD79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FF7C63" w:rsidRPr="00B9581C" w14:paraId="7CB618BE" w14:textId="77777777" w:rsidTr="00B9581C">
        <w:trPr>
          <w:trHeight w:val="9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AEB74A" w14:textId="77777777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>Sistemas de Información: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C9E4" w14:textId="40F7A240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FEFE5" w14:textId="77777777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>Correo electrónico: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E348" w14:textId="77183C2D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B9581C" w:rsidRPr="007F2B34" w14:paraId="34833BC5" w14:textId="77777777" w:rsidTr="00B9581C">
        <w:trPr>
          <w:trHeight w:val="9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0E03E30" w14:textId="77777777" w:rsidR="00B9581C" w:rsidRPr="00B9581C" w:rsidRDefault="00B9581C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 xml:space="preserve">Software licenciado </w:t>
            </w:r>
          </w:p>
        </w:tc>
        <w:tc>
          <w:tcPr>
            <w:tcW w:w="7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A900" w14:textId="77C97CC3" w:rsidR="00B9581C" w:rsidRPr="007E4207" w:rsidRDefault="00B9581C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9581C" w:rsidRPr="007F2B34" w14:paraId="3492A483" w14:textId="77777777" w:rsidTr="00B9581C">
        <w:trPr>
          <w:trHeight w:val="9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98B515" w14:textId="77777777" w:rsidR="00B9581C" w:rsidRPr="00B9581C" w:rsidRDefault="00B9581C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>Software libre autorizado:</w:t>
            </w:r>
          </w:p>
        </w:tc>
        <w:tc>
          <w:tcPr>
            <w:tcW w:w="7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EC51" w14:textId="07C42CC5" w:rsidR="00B9581C" w:rsidRPr="00B9581C" w:rsidRDefault="00B9581C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F7C63" w:rsidRPr="00B9581C" w14:paraId="4F4131C3" w14:textId="77777777" w:rsidTr="00B9581C">
        <w:trPr>
          <w:trHeight w:val="117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BDFB32" w14:textId="77777777" w:rsidR="00FF7C63" w:rsidRPr="00B9581C" w:rsidRDefault="00FF7C63" w:rsidP="00B1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>Herramientas Adicionales: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A38D" w14:textId="0BF632A6" w:rsidR="00FF7C63" w:rsidRPr="00B9581C" w:rsidRDefault="00FF7C63" w:rsidP="00B958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FF7C63" w:rsidRPr="00B9581C" w14:paraId="478E751A" w14:textId="77777777" w:rsidTr="008145EC">
        <w:trPr>
          <w:trHeight w:val="1143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1EE201" w14:textId="77777777" w:rsidR="00FF7C63" w:rsidRPr="00B9581C" w:rsidRDefault="00FF7C63" w:rsidP="00B12115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</w:pPr>
            <w:r w:rsidRPr="00B9581C">
              <w:rPr>
                <w:rFonts w:ascii="Arial" w:hAnsi="Arial" w:cs="Arial"/>
                <w:b/>
                <w:bCs/>
                <w:i/>
                <w:color w:val="000000"/>
                <w:lang w:val="es-CO"/>
              </w:rPr>
              <w:t xml:space="preserve">Observaciones: 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03E0" w14:textId="7F01BCCE" w:rsidR="00FF7C63" w:rsidRPr="00B9581C" w:rsidRDefault="00FF7C63" w:rsidP="00B9581C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 w:cs="Arial"/>
                <w:color w:val="000000"/>
                <w:lang w:val="es-CO"/>
              </w:rPr>
            </w:pPr>
          </w:p>
        </w:tc>
      </w:tr>
    </w:tbl>
    <w:p w14:paraId="33DD8A24" w14:textId="5FD4512D" w:rsidR="00030D84" w:rsidRPr="008460A4" w:rsidRDefault="00A17963" w:rsidP="00AD74D4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8460A4">
        <w:rPr>
          <w:rFonts w:ascii="Arial" w:hAnsi="Arial" w:cs="Arial"/>
          <w:sz w:val="22"/>
          <w:szCs w:val="22"/>
        </w:rPr>
        <w:lastRenderedPageBreak/>
        <w:t xml:space="preserve">Debe cumplir las siguientes normas definidas por el IDEP </w:t>
      </w:r>
      <w:r w:rsidR="00A92EDC" w:rsidRPr="008460A4">
        <w:rPr>
          <w:rFonts w:ascii="Arial" w:hAnsi="Arial" w:cs="Arial"/>
          <w:sz w:val="22"/>
          <w:szCs w:val="22"/>
        </w:rPr>
        <w:t xml:space="preserve">para minimizar los </w:t>
      </w:r>
      <w:r w:rsidR="004A3704" w:rsidRPr="008460A4">
        <w:rPr>
          <w:rFonts w:ascii="Arial" w:hAnsi="Arial" w:cs="Arial"/>
          <w:sz w:val="22"/>
          <w:szCs w:val="22"/>
        </w:rPr>
        <w:t>riesgos</w:t>
      </w:r>
      <w:r w:rsidR="00A92EDC" w:rsidRPr="008460A4">
        <w:rPr>
          <w:rFonts w:ascii="Arial" w:hAnsi="Arial" w:cs="Arial"/>
          <w:sz w:val="22"/>
          <w:szCs w:val="22"/>
        </w:rPr>
        <w:t xml:space="preserve"> de </w:t>
      </w:r>
      <w:r w:rsidR="004A3704" w:rsidRPr="008460A4">
        <w:rPr>
          <w:rFonts w:ascii="Arial" w:hAnsi="Arial" w:cs="Arial"/>
          <w:sz w:val="22"/>
          <w:szCs w:val="22"/>
        </w:rPr>
        <w:t>seguridad</w:t>
      </w:r>
      <w:r w:rsidR="00A92EDC" w:rsidRPr="008460A4">
        <w:rPr>
          <w:rFonts w:ascii="Arial" w:hAnsi="Arial" w:cs="Arial"/>
          <w:sz w:val="22"/>
          <w:szCs w:val="22"/>
        </w:rPr>
        <w:t xml:space="preserve"> de la información y optimizar el uso de los recursos </w:t>
      </w:r>
      <w:r w:rsidR="004A3704" w:rsidRPr="008460A4">
        <w:rPr>
          <w:rFonts w:ascii="Arial" w:hAnsi="Arial" w:cs="Arial"/>
          <w:sz w:val="22"/>
          <w:szCs w:val="22"/>
        </w:rPr>
        <w:t>tecnológicos</w:t>
      </w:r>
      <w:r w:rsidR="00AD74D4">
        <w:rPr>
          <w:rFonts w:ascii="Arial" w:hAnsi="Arial" w:cs="Arial"/>
          <w:sz w:val="22"/>
          <w:szCs w:val="22"/>
        </w:rPr>
        <w:t xml:space="preserve"> del Instituto, que le fueron entregados:</w:t>
      </w:r>
    </w:p>
    <w:p w14:paraId="5ADC8E81" w14:textId="60741A15" w:rsidR="004B52D0" w:rsidRPr="00B4269E" w:rsidRDefault="004B52D0" w:rsidP="00BE313A">
      <w:pPr>
        <w:pStyle w:val="Prrafodelista"/>
        <w:numPr>
          <w:ilvl w:val="0"/>
          <w:numId w:val="19"/>
        </w:numPr>
        <w:spacing w:after="240"/>
        <w:jc w:val="both"/>
        <w:rPr>
          <w:rFonts w:ascii="Arial" w:hAnsi="Arial" w:cs="Arial"/>
        </w:rPr>
      </w:pPr>
      <w:r w:rsidRPr="00B4269E">
        <w:rPr>
          <w:rFonts w:ascii="Arial" w:hAnsi="Arial" w:cs="Arial"/>
        </w:rPr>
        <w:t>No instale, modifiqu</w:t>
      </w:r>
      <w:r w:rsidR="00995156" w:rsidRPr="00B4269E">
        <w:rPr>
          <w:rFonts w:ascii="Arial" w:hAnsi="Arial" w:cs="Arial"/>
        </w:rPr>
        <w:t xml:space="preserve">e o desinstale software en el equipo de cómputo </w:t>
      </w:r>
      <w:r w:rsidRPr="00B4269E">
        <w:rPr>
          <w:rFonts w:ascii="Arial" w:hAnsi="Arial" w:cs="Arial"/>
        </w:rPr>
        <w:t>que le fue entregado</w:t>
      </w:r>
      <w:r w:rsidR="005C52EE" w:rsidRPr="00B4269E">
        <w:rPr>
          <w:rFonts w:ascii="Arial" w:hAnsi="Arial" w:cs="Arial"/>
        </w:rPr>
        <w:t>.</w:t>
      </w:r>
      <w:r w:rsidRPr="00B4269E">
        <w:rPr>
          <w:rFonts w:ascii="Arial" w:hAnsi="Arial" w:cs="Arial"/>
        </w:rPr>
        <w:t xml:space="preserve"> </w:t>
      </w:r>
      <w:r w:rsidR="00966190" w:rsidRPr="00B4269E">
        <w:rPr>
          <w:rFonts w:ascii="Arial" w:hAnsi="Arial" w:cs="Arial"/>
        </w:rPr>
        <w:t xml:space="preserve">Los </w:t>
      </w:r>
      <w:r w:rsidR="00B4269E" w:rsidRPr="00B4269E">
        <w:rPr>
          <w:rFonts w:ascii="Arial" w:hAnsi="Arial" w:cs="Arial"/>
        </w:rPr>
        <w:t>únicos softwares libres</w:t>
      </w:r>
      <w:r w:rsidR="00966190" w:rsidRPr="00B4269E">
        <w:rPr>
          <w:rFonts w:ascii="Arial" w:hAnsi="Arial" w:cs="Arial"/>
        </w:rPr>
        <w:t xml:space="preserve"> que puede tener instalado</w:t>
      </w:r>
      <w:r w:rsidR="00B4269E" w:rsidRPr="00B4269E">
        <w:rPr>
          <w:rFonts w:ascii="Arial" w:hAnsi="Arial" w:cs="Arial"/>
        </w:rPr>
        <w:t xml:space="preserve"> </w:t>
      </w:r>
      <w:r w:rsidR="00966190" w:rsidRPr="00B4269E">
        <w:rPr>
          <w:rFonts w:ascii="Arial" w:hAnsi="Arial" w:cs="Arial"/>
        </w:rPr>
        <w:t xml:space="preserve">es </w:t>
      </w:r>
      <w:proofErr w:type="spellStart"/>
      <w:r w:rsidR="00966190" w:rsidRPr="00B4269E">
        <w:rPr>
          <w:rFonts w:ascii="Arial" w:hAnsi="Arial" w:cs="Arial"/>
        </w:rPr>
        <w:t>Win</w:t>
      </w:r>
      <w:proofErr w:type="spellEnd"/>
      <w:r w:rsidR="00966190" w:rsidRPr="00B4269E">
        <w:rPr>
          <w:rFonts w:ascii="Arial" w:hAnsi="Arial" w:cs="Arial"/>
        </w:rPr>
        <w:t xml:space="preserve"> Zip,</w:t>
      </w:r>
      <w:r w:rsidR="00B4269E">
        <w:rPr>
          <w:rFonts w:ascii="Arial" w:hAnsi="Arial" w:cs="Arial"/>
        </w:rPr>
        <w:t xml:space="preserve"> </w:t>
      </w:r>
      <w:r w:rsidR="00966190" w:rsidRPr="00B4269E">
        <w:rPr>
          <w:rFonts w:ascii="Arial" w:hAnsi="Arial" w:cs="Arial"/>
        </w:rPr>
        <w:t xml:space="preserve">Acrobat Reader, VLC y PDF 24 lo demás debe ser </w:t>
      </w:r>
      <w:r w:rsidR="00B4269E">
        <w:rPr>
          <w:rFonts w:ascii="Arial" w:hAnsi="Arial" w:cs="Arial"/>
        </w:rPr>
        <w:t>licenciado.</w:t>
      </w:r>
    </w:p>
    <w:p w14:paraId="5A53E2E6" w14:textId="0BC69BC1" w:rsidR="004B52D0" w:rsidRPr="00030D84" w:rsidRDefault="004B52D0" w:rsidP="000048D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030D84">
        <w:rPr>
          <w:rFonts w:ascii="Arial" w:hAnsi="Arial" w:cs="Arial"/>
        </w:rPr>
        <w:t xml:space="preserve">No conecte, agregue, modifique o desinstale hardware (Impresoras, mouse, teclados, </w:t>
      </w:r>
      <w:proofErr w:type="spellStart"/>
      <w:r w:rsidRPr="00030D84">
        <w:rPr>
          <w:rFonts w:ascii="Arial" w:hAnsi="Arial" w:cs="Arial"/>
        </w:rPr>
        <w:t>routers</w:t>
      </w:r>
      <w:proofErr w:type="spellEnd"/>
      <w:r w:rsidRPr="00030D84">
        <w:rPr>
          <w:rFonts w:ascii="Arial" w:hAnsi="Arial" w:cs="Arial"/>
        </w:rPr>
        <w:t>) al equipo de cómputo que le fue entregado</w:t>
      </w:r>
      <w:r w:rsidR="005C52EE" w:rsidRPr="00030D84">
        <w:rPr>
          <w:rFonts w:ascii="Arial" w:hAnsi="Arial" w:cs="Arial"/>
        </w:rPr>
        <w:t>.</w:t>
      </w:r>
      <w:r w:rsidRPr="00030D84">
        <w:rPr>
          <w:rFonts w:ascii="Arial" w:hAnsi="Arial" w:cs="Arial"/>
        </w:rPr>
        <w:t xml:space="preserve"> </w:t>
      </w:r>
    </w:p>
    <w:p w14:paraId="5F346AF1" w14:textId="1C79B641" w:rsidR="004B52D0" w:rsidRDefault="004B52D0" w:rsidP="000048D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030D84">
        <w:rPr>
          <w:rFonts w:ascii="Arial" w:hAnsi="Arial" w:cs="Arial"/>
        </w:rPr>
        <w:t xml:space="preserve">No </w:t>
      </w:r>
      <w:r w:rsidRPr="00030D84">
        <w:rPr>
          <w:rFonts w:ascii="Arial" w:hAnsi="Arial" w:cs="Arial"/>
          <w:lang w:val="x-none"/>
        </w:rPr>
        <w:t>conec</w:t>
      </w:r>
      <w:r w:rsidRPr="00030D84">
        <w:rPr>
          <w:rFonts w:ascii="Arial" w:hAnsi="Arial" w:cs="Arial"/>
        </w:rPr>
        <w:t>te</w:t>
      </w:r>
      <w:r w:rsidRPr="00030D84">
        <w:rPr>
          <w:rFonts w:ascii="Arial" w:hAnsi="Arial" w:cs="Arial"/>
          <w:lang w:val="x-none"/>
        </w:rPr>
        <w:t xml:space="preserve"> equipos </w:t>
      </w:r>
      <w:r w:rsidR="00882127" w:rsidRPr="00030D84">
        <w:rPr>
          <w:rFonts w:ascii="Arial" w:hAnsi="Arial" w:cs="Arial"/>
        </w:rPr>
        <w:t xml:space="preserve">de </w:t>
      </w:r>
      <w:r w:rsidR="00882127" w:rsidRPr="00030D84">
        <w:rPr>
          <w:rFonts w:ascii="Arial" w:hAnsi="Arial" w:cs="Arial"/>
          <w:lang w:val="x-none"/>
        </w:rPr>
        <w:t>cómputo</w:t>
      </w:r>
      <w:r w:rsidRPr="00030D84">
        <w:rPr>
          <w:rFonts w:ascii="Arial" w:hAnsi="Arial" w:cs="Arial"/>
          <w:lang w:val="x-none"/>
        </w:rPr>
        <w:t xml:space="preserve">, celulares, entre otros, a la red del IDEP. </w:t>
      </w:r>
      <w:r w:rsidRPr="00030D84">
        <w:rPr>
          <w:rFonts w:ascii="Arial" w:hAnsi="Arial" w:cs="Arial"/>
        </w:rPr>
        <w:t>En caso de requerirlo su jefe inmediato o supervisor de contrato debe solicitar</w:t>
      </w:r>
      <w:r w:rsidR="005C52EE" w:rsidRPr="00030D84">
        <w:rPr>
          <w:rFonts w:ascii="Arial" w:hAnsi="Arial" w:cs="Arial"/>
        </w:rPr>
        <w:t>lo</w:t>
      </w:r>
      <w:r w:rsidRPr="00030D84">
        <w:rPr>
          <w:rFonts w:ascii="Arial" w:hAnsi="Arial" w:cs="Arial"/>
        </w:rPr>
        <w:t xml:space="preserve"> en </w:t>
      </w:r>
      <w:hyperlink r:id="rId8" w:history="1">
        <w:r w:rsidRPr="00030D84">
          <w:rPr>
            <w:rStyle w:val="Hipervnculo"/>
            <w:rFonts w:ascii="Arial" w:hAnsi="Arial" w:cs="Arial"/>
            <w:color w:val="auto"/>
          </w:rPr>
          <w:t>http://www.idep.edu.co/mesadeayuda/</w:t>
        </w:r>
      </w:hyperlink>
      <w:r w:rsidRPr="00030D84">
        <w:rPr>
          <w:rFonts w:ascii="Arial" w:hAnsi="Arial" w:cs="Arial"/>
        </w:rPr>
        <w:t xml:space="preserve"> </w:t>
      </w:r>
    </w:p>
    <w:p w14:paraId="0451AF89" w14:textId="49E3F73E" w:rsidR="00ED7018" w:rsidRPr="00ED7018" w:rsidRDefault="00ED7018" w:rsidP="000048D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D7018">
        <w:rPr>
          <w:rFonts w:ascii="Arial" w:hAnsi="Arial" w:cs="Arial"/>
          <w:shd w:val="clear" w:color="auto" w:fill="FFFFFF"/>
        </w:rPr>
        <w:t>Usted es custodio de su punto de red, no debe permitir que ninguna persona conecte un equipo al punto de red que le fue asignado. En caso de presentarse</w:t>
      </w:r>
      <w:r>
        <w:rPr>
          <w:rFonts w:ascii="Arial" w:hAnsi="Arial" w:cs="Arial"/>
          <w:shd w:val="clear" w:color="auto" w:fill="FFFFFF"/>
        </w:rPr>
        <w:t xml:space="preserve"> esta situación avise a la Oficina Asesora de Planeación, proceso de Gestión T</w:t>
      </w:r>
      <w:r w:rsidR="003E2F62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>cnológica.</w:t>
      </w:r>
    </w:p>
    <w:p w14:paraId="78F79423" w14:textId="00F47A92" w:rsidR="004B52D0" w:rsidRPr="00030D84" w:rsidRDefault="004B52D0" w:rsidP="000048D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030D84">
        <w:rPr>
          <w:rFonts w:ascii="Arial" w:hAnsi="Arial" w:cs="Arial"/>
        </w:rPr>
        <w:t xml:space="preserve">Al utilizar un dispositivo de almacenamiento (USB, disco duro externo) debe ejecutar el antivirus y permitir que la herramienta complete la revisión total del contenido del dispositivo, antes de realizar acciones con los archivos. En caso de que se detecte un virus repórtelo a  </w:t>
      </w:r>
      <w:hyperlink r:id="rId9" w:history="1">
        <w:r w:rsidRPr="00030D84">
          <w:rPr>
            <w:rStyle w:val="Hipervnculo"/>
            <w:rFonts w:ascii="Arial" w:hAnsi="Arial" w:cs="Arial"/>
            <w:color w:val="auto"/>
          </w:rPr>
          <w:t>http://www.idep.edu.co/mesadeayuda/</w:t>
        </w:r>
      </w:hyperlink>
      <w:r w:rsidRPr="00030D84">
        <w:rPr>
          <w:rFonts w:ascii="Arial" w:hAnsi="Arial" w:cs="Arial"/>
        </w:rPr>
        <w:t xml:space="preserve"> y comuníquese con el Técnico Ope</w:t>
      </w:r>
      <w:r w:rsidR="009172F7">
        <w:rPr>
          <w:rFonts w:ascii="Arial" w:hAnsi="Arial" w:cs="Arial"/>
        </w:rPr>
        <w:t>rativo en la extensión No. 107.</w:t>
      </w:r>
    </w:p>
    <w:p w14:paraId="4CFAF4D5" w14:textId="22B39203" w:rsidR="004B52D0" w:rsidRPr="00030D84" w:rsidRDefault="005524C6" w:rsidP="000048D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descargue software ilegal ni </w:t>
      </w:r>
      <w:r w:rsidR="004B52D0" w:rsidRPr="00030D84">
        <w:rPr>
          <w:rFonts w:ascii="Arial" w:hAnsi="Arial" w:cs="Arial"/>
        </w:rPr>
        <w:t>ejecute programas maliciosos o espías, o intente hacer daño y/o modificar los sistemas de información o equipos conectados a la red del IDEP.</w:t>
      </w:r>
      <w:r w:rsidR="008F320E">
        <w:rPr>
          <w:rFonts w:ascii="Arial" w:hAnsi="Arial" w:cs="Arial"/>
        </w:rPr>
        <w:t xml:space="preserve"> </w:t>
      </w:r>
    </w:p>
    <w:p w14:paraId="7AC547A1" w14:textId="152CC871" w:rsidR="00A92EDC" w:rsidRPr="00030D84" w:rsidRDefault="004B52D0" w:rsidP="000048D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030D84">
        <w:rPr>
          <w:rFonts w:ascii="Arial" w:hAnsi="Arial" w:cs="Arial"/>
        </w:rPr>
        <w:t>No descargue contenido digital que transgreda las normas nacionales o internacionales referentes a los Derechos de Autor.</w:t>
      </w:r>
    </w:p>
    <w:p w14:paraId="60B372CF" w14:textId="53B25074" w:rsidR="004B52D0" w:rsidRPr="00030D84" w:rsidRDefault="004B52D0" w:rsidP="000048D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030D84">
        <w:rPr>
          <w:rFonts w:ascii="Arial" w:hAnsi="Arial" w:cs="Arial"/>
        </w:rPr>
        <w:t>No envíe o reenvíe correos mensajes, notas, artículos, fotos o videos que contengan información comercial, política, religiosa, pornográfica, militar, subversiva, contenidos difamatorios, escandalosos, que atenten contra la honra, moral, dignidad, privacidad y buen nombre del IDEP, otras instituciones o la ciudadanía en general.</w:t>
      </w:r>
    </w:p>
    <w:p w14:paraId="5F4865F5" w14:textId="77777777" w:rsidR="004B52D0" w:rsidRPr="004C07B8" w:rsidRDefault="004B52D0" w:rsidP="000048D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C07B8">
        <w:rPr>
          <w:rFonts w:ascii="Arial" w:hAnsi="Arial" w:cs="Arial"/>
        </w:rPr>
        <w:t>Cambie su contraseña cada vez que el sistema lo solicite, cumpliendo los siguientes parámetros:</w:t>
      </w:r>
    </w:p>
    <w:p w14:paraId="777C6462" w14:textId="77777777" w:rsidR="004B52D0" w:rsidRPr="00030D84" w:rsidRDefault="004B52D0" w:rsidP="000048DA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030D84">
        <w:rPr>
          <w:rFonts w:ascii="Arial" w:hAnsi="Arial" w:cs="Arial"/>
        </w:rPr>
        <w:t>Longitud mínima de ocho (8) caracteres combinando letras (Al menos una letra mayúscula), números y símbolos.</w:t>
      </w:r>
    </w:p>
    <w:p w14:paraId="7A23F185" w14:textId="77777777" w:rsidR="004B52D0" w:rsidRPr="00030D84" w:rsidRDefault="004B52D0" w:rsidP="000048DA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030D84">
        <w:rPr>
          <w:rFonts w:ascii="Arial" w:hAnsi="Arial" w:cs="Arial"/>
        </w:rPr>
        <w:t>No usar nombres, apellidos, números de documento de identidad ni la palabra IDEP (En todas sus variaciones).</w:t>
      </w:r>
    </w:p>
    <w:p w14:paraId="4FF56723" w14:textId="6AAE8382" w:rsidR="004B52D0" w:rsidRPr="00030D84" w:rsidRDefault="004B52D0" w:rsidP="000048DA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030D84">
        <w:rPr>
          <w:rFonts w:ascii="Arial" w:hAnsi="Arial" w:cs="Arial"/>
        </w:rPr>
        <w:t>No usar claves que haya usado anteriormente.</w:t>
      </w:r>
    </w:p>
    <w:p w14:paraId="4D6BC83E" w14:textId="77777777" w:rsidR="00905EBE" w:rsidRDefault="00851CBF" w:rsidP="00905EBE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030D84">
        <w:rPr>
          <w:rFonts w:ascii="Arial" w:hAnsi="Arial" w:cs="Arial"/>
        </w:rPr>
        <w:t>Para l</w:t>
      </w:r>
      <w:r w:rsidR="008857A6" w:rsidRPr="00030D84">
        <w:rPr>
          <w:rFonts w:ascii="Arial" w:hAnsi="Arial" w:cs="Arial"/>
        </w:rPr>
        <w:t>a</w:t>
      </w:r>
      <w:r w:rsidRPr="00030D84">
        <w:rPr>
          <w:rFonts w:ascii="Arial" w:hAnsi="Arial" w:cs="Arial"/>
        </w:rPr>
        <w:t xml:space="preserve"> </w:t>
      </w:r>
      <w:r w:rsidR="008857A6" w:rsidRPr="00030D84">
        <w:rPr>
          <w:rFonts w:ascii="Arial" w:hAnsi="Arial" w:cs="Arial"/>
        </w:rPr>
        <w:t xml:space="preserve">contraseña de </w:t>
      </w:r>
      <w:r w:rsidRPr="00030D84">
        <w:rPr>
          <w:rFonts w:ascii="Arial" w:hAnsi="Arial" w:cs="Arial"/>
        </w:rPr>
        <w:t>acceso al sistema de informaci</w:t>
      </w:r>
      <w:r w:rsidR="007E4207">
        <w:rPr>
          <w:rFonts w:ascii="Arial" w:hAnsi="Arial" w:cs="Arial"/>
        </w:rPr>
        <w:t xml:space="preserve">ón GOOBI </w:t>
      </w:r>
      <w:r w:rsidR="007F3DF2" w:rsidRPr="00030D84">
        <w:rPr>
          <w:rFonts w:ascii="Arial" w:hAnsi="Arial" w:cs="Arial"/>
        </w:rPr>
        <w:t xml:space="preserve">Instructivo para Cambio de Contraseña de Ingreso al Sistema De Información GOOBI. </w:t>
      </w:r>
    </w:p>
    <w:p w14:paraId="041E099E" w14:textId="5779ACD3" w:rsidR="0075403F" w:rsidRPr="00905EBE" w:rsidRDefault="004B52D0" w:rsidP="00905EBE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905EBE">
        <w:rPr>
          <w:rFonts w:ascii="Arial" w:hAnsi="Arial" w:cs="Arial"/>
        </w:rPr>
        <w:t>No comparta las claves de acceso que le fueron entregadas. Todas las operaciones que se realicen con su usuario y contraseña están bajo su responsabilidad.</w:t>
      </w:r>
      <w:r w:rsidR="0075403F" w:rsidRPr="00905EBE">
        <w:rPr>
          <w:rFonts w:ascii="Arial" w:hAnsi="Arial" w:cs="Arial"/>
        </w:rPr>
        <w:t xml:space="preserve"> </w:t>
      </w:r>
    </w:p>
    <w:p w14:paraId="0DCED091" w14:textId="3A560D5C" w:rsidR="001618A6" w:rsidRPr="00030D84" w:rsidRDefault="004B52D0" w:rsidP="000048D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 w:rsidRPr="00030D84">
        <w:rPr>
          <w:rFonts w:ascii="Arial" w:hAnsi="Arial" w:cs="Arial"/>
        </w:rPr>
        <w:lastRenderedPageBreak/>
        <w:t xml:space="preserve">No envíe o </w:t>
      </w:r>
      <w:r w:rsidR="003C4E69" w:rsidRPr="00030D84">
        <w:rPr>
          <w:rFonts w:ascii="Arial" w:hAnsi="Arial" w:cs="Arial"/>
        </w:rPr>
        <w:t>conteste cadena</w:t>
      </w:r>
      <w:r w:rsidRPr="00030D84">
        <w:rPr>
          <w:rFonts w:ascii="Arial" w:hAnsi="Arial" w:cs="Arial"/>
        </w:rPr>
        <w:t xml:space="preserve"> de mensajes </w:t>
      </w:r>
      <w:r w:rsidRPr="00030D84">
        <w:rPr>
          <w:rFonts w:ascii="Arial" w:hAnsi="Arial" w:cs="Arial"/>
          <w:b/>
          <w:i/>
        </w:rPr>
        <w:t>no institucionales</w:t>
      </w:r>
      <w:r w:rsidRPr="00030D84">
        <w:rPr>
          <w:rFonts w:ascii="Arial" w:hAnsi="Arial" w:cs="Arial"/>
          <w:b/>
        </w:rPr>
        <w:t>.</w:t>
      </w:r>
    </w:p>
    <w:p w14:paraId="50B85BE5" w14:textId="45DB3DBF" w:rsidR="00134FAC" w:rsidRPr="00030D84" w:rsidRDefault="00134FAC" w:rsidP="000048D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030D84">
        <w:rPr>
          <w:rFonts w:ascii="Arial" w:hAnsi="Arial" w:cs="Arial"/>
        </w:rPr>
        <w:t xml:space="preserve">Los usuarios del correo electrónico no deben abrir los archivos anexos colocados en mensajes de remitentes desconocidos o sospechosos. Si llegan mensajes con esta característica, se debe informar a la Oficina Asesora de Planeación </w:t>
      </w:r>
      <w:r w:rsidR="00095C7C">
        <w:rPr>
          <w:rFonts w:ascii="Arial" w:hAnsi="Arial" w:cs="Arial"/>
        </w:rPr>
        <w:t xml:space="preserve">mediante </w:t>
      </w:r>
      <w:hyperlink r:id="rId10" w:history="1">
        <w:r w:rsidRPr="00030D84">
          <w:rPr>
            <w:rStyle w:val="Hipervnculo"/>
            <w:rFonts w:ascii="Arial" w:hAnsi="Arial" w:cs="Arial"/>
            <w:color w:val="auto"/>
          </w:rPr>
          <w:t>http://www.idep.edu.co/mesadeayuda/</w:t>
        </w:r>
      </w:hyperlink>
      <w:r w:rsidRPr="00030D84">
        <w:rPr>
          <w:rFonts w:ascii="Arial" w:hAnsi="Arial" w:cs="Arial"/>
        </w:rPr>
        <w:t xml:space="preserve"> </w:t>
      </w:r>
    </w:p>
    <w:p w14:paraId="0343AC42" w14:textId="10CFC540" w:rsidR="000A7ABA" w:rsidRPr="00030D84" w:rsidRDefault="004B52D0" w:rsidP="000048D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 w:rsidRPr="00030D84">
        <w:rPr>
          <w:rFonts w:ascii="Arial" w:hAnsi="Arial" w:cs="Arial"/>
        </w:rPr>
        <w:t xml:space="preserve">No cambie de ubicación o retire del IDEP </w:t>
      </w:r>
      <w:r w:rsidR="000A7ABA" w:rsidRPr="00030D84">
        <w:rPr>
          <w:rFonts w:ascii="Arial" w:hAnsi="Arial" w:cs="Arial"/>
        </w:rPr>
        <w:t xml:space="preserve">ningún </w:t>
      </w:r>
      <w:r w:rsidR="001D340C" w:rsidRPr="00030D84">
        <w:rPr>
          <w:rFonts w:ascii="Arial" w:hAnsi="Arial" w:cs="Arial"/>
        </w:rPr>
        <w:t>elemento de tecnología.</w:t>
      </w:r>
    </w:p>
    <w:p w14:paraId="4740CC1C" w14:textId="25334CFF" w:rsidR="003E424A" w:rsidRPr="00030D84" w:rsidRDefault="00D55971" w:rsidP="000048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30D84">
        <w:rPr>
          <w:rFonts w:ascii="Arial" w:hAnsi="Arial" w:cs="Arial"/>
          <w:sz w:val="22"/>
          <w:szCs w:val="22"/>
          <w:lang w:val="es-CO"/>
        </w:rPr>
        <w:t xml:space="preserve">No utilice la infraestructura tecnológica del IDEP para actividades </w:t>
      </w:r>
      <w:r w:rsidR="004C443D">
        <w:rPr>
          <w:rFonts w:ascii="Arial" w:hAnsi="Arial" w:cs="Arial"/>
          <w:sz w:val="22"/>
          <w:szCs w:val="22"/>
          <w:lang w:val="es-CO"/>
        </w:rPr>
        <w:t xml:space="preserve">diferentes </w:t>
      </w:r>
      <w:r w:rsidR="003E424A" w:rsidRPr="00030D84">
        <w:rPr>
          <w:rFonts w:ascii="Arial" w:hAnsi="Arial" w:cs="Arial"/>
          <w:sz w:val="22"/>
          <w:szCs w:val="22"/>
          <w:lang w:val="es-CO"/>
        </w:rPr>
        <w:t xml:space="preserve">a las asignadas en sus funciones u objeto contractual. </w:t>
      </w:r>
    </w:p>
    <w:p w14:paraId="3EC78B68" w14:textId="5223F383" w:rsidR="003E424A" w:rsidRPr="00030D84" w:rsidRDefault="003E424A" w:rsidP="000048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30D84">
        <w:rPr>
          <w:rFonts w:ascii="Arial" w:hAnsi="Arial" w:cs="Arial"/>
          <w:sz w:val="22"/>
          <w:szCs w:val="22"/>
          <w:lang w:val="es-CO"/>
        </w:rPr>
        <w:t>No utilice la infraestructura tecnológica del IDEP para actividades ilícitas o al margen de la ley</w:t>
      </w:r>
      <w:r w:rsidR="001618A6" w:rsidRPr="00030D84">
        <w:rPr>
          <w:rFonts w:ascii="Arial" w:hAnsi="Arial" w:cs="Arial"/>
          <w:sz w:val="22"/>
          <w:szCs w:val="22"/>
          <w:lang w:val="es-CO"/>
        </w:rPr>
        <w:t>.</w:t>
      </w:r>
    </w:p>
    <w:p w14:paraId="2534DE5B" w14:textId="3C1D971F" w:rsidR="00827D85" w:rsidRPr="004C07B8" w:rsidRDefault="001618A6" w:rsidP="000048D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30D84">
        <w:rPr>
          <w:rFonts w:ascii="Arial" w:hAnsi="Arial" w:cs="Arial"/>
          <w:sz w:val="22"/>
          <w:szCs w:val="22"/>
          <w:lang w:val="es-CO"/>
        </w:rPr>
        <w:t>No utilice la infraestructura tecnológica del IDEP para el</w:t>
      </w:r>
      <w:r w:rsidR="00F93EE7" w:rsidRPr="00030D84">
        <w:rPr>
          <w:rFonts w:ascii="Arial" w:hAnsi="Arial" w:cs="Arial"/>
          <w:sz w:val="22"/>
          <w:szCs w:val="22"/>
          <w:lang w:val="x-none"/>
        </w:rPr>
        <w:t xml:space="preserve"> uso de juegos de conexión en </w:t>
      </w:r>
      <w:r w:rsidR="00F93EE7" w:rsidRPr="004C07B8">
        <w:rPr>
          <w:rFonts w:ascii="Arial" w:hAnsi="Arial" w:cs="Arial"/>
          <w:sz w:val="22"/>
          <w:szCs w:val="22"/>
          <w:lang w:val="x-none"/>
        </w:rPr>
        <w:t xml:space="preserve">línea, </w:t>
      </w:r>
      <w:r w:rsidR="0083127C" w:rsidRPr="004C07B8">
        <w:rPr>
          <w:rFonts w:ascii="Arial" w:hAnsi="Arial" w:cs="Arial"/>
          <w:sz w:val="22"/>
          <w:szCs w:val="22"/>
          <w:lang w:val="x-none"/>
        </w:rPr>
        <w:t>consolas de video juego</w:t>
      </w:r>
      <w:r w:rsidR="004C443D" w:rsidRPr="004C07B8">
        <w:rPr>
          <w:rFonts w:ascii="Arial" w:hAnsi="Arial" w:cs="Arial"/>
          <w:sz w:val="22"/>
          <w:szCs w:val="22"/>
          <w:lang w:val="es-ES"/>
        </w:rPr>
        <w:t>,</w:t>
      </w:r>
      <w:r w:rsidR="0083127C" w:rsidRPr="004C07B8">
        <w:rPr>
          <w:rFonts w:ascii="Arial" w:hAnsi="Arial" w:cs="Arial"/>
          <w:sz w:val="22"/>
          <w:szCs w:val="22"/>
          <w:lang w:val="x-none"/>
        </w:rPr>
        <w:t xml:space="preserve"> </w:t>
      </w:r>
      <w:r w:rsidR="00F93EE7" w:rsidRPr="004C07B8">
        <w:rPr>
          <w:rFonts w:ascii="Arial" w:hAnsi="Arial" w:cs="Arial"/>
          <w:sz w:val="22"/>
          <w:szCs w:val="22"/>
          <w:lang w:val="x-none"/>
        </w:rPr>
        <w:t xml:space="preserve">compras </w:t>
      </w:r>
      <w:r w:rsidRPr="004C07B8">
        <w:rPr>
          <w:rFonts w:ascii="Arial" w:hAnsi="Arial" w:cs="Arial"/>
          <w:sz w:val="22"/>
          <w:szCs w:val="22"/>
          <w:lang w:val="es-CO"/>
        </w:rPr>
        <w:t>en línea, radio y televisión en línea</w:t>
      </w:r>
      <w:r w:rsidR="00F93EE7" w:rsidRPr="004C07B8">
        <w:rPr>
          <w:rFonts w:ascii="Arial" w:hAnsi="Arial" w:cs="Arial"/>
          <w:sz w:val="22"/>
          <w:szCs w:val="22"/>
          <w:lang w:val="x-none"/>
        </w:rPr>
        <w:t>.</w:t>
      </w:r>
    </w:p>
    <w:p w14:paraId="7ADA87B9" w14:textId="6871843F" w:rsidR="00A17963" w:rsidRPr="004C07B8" w:rsidRDefault="00A17963" w:rsidP="000048D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C07B8">
        <w:rPr>
          <w:rFonts w:ascii="Arial" w:hAnsi="Arial" w:cs="Arial"/>
        </w:rPr>
        <w:t>Configure la firma de su correo electrónico tal como se ilustra a continuación:</w:t>
      </w:r>
    </w:p>
    <w:p w14:paraId="65EB6324" w14:textId="77777777" w:rsidR="00D8237F" w:rsidRPr="00030D84" w:rsidRDefault="00D8237F" w:rsidP="00D8237F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14:paraId="2C95CE9A" w14:textId="77777777" w:rsidR="00A17963" w:rsidRPr="00030D84" w:rsidRDefault="00A17963" w:rsidP="000048DA">
      <w:pPr>
        <w:pStyle w:val="Prrafodelista"/>
        <w:spacing w:before="240" w:after="0"/>
        <w:ind w:left="360"/>
        <w:jc w:val="both"/>
        <w:rPr>
          <w:rFonts w:ascii="Arial" w:hAnsi="Arial" w:cs="Arial"/>
          <w:b/>
          <w:lang w:val="es-419"/>
        </w:rPr>
      </w:pPr>
      <w:r w:rsidRPr="00030D84">
        <w:rPr>
          <w:rFonts w:ascii="Arial" w:hAnsi="Arial" w:cs="Arial"/>
          <w:noProof/>
          <w:lang w:eastAsia="es-CO"/>
        </w:rPr>
        <w:drawing>
          <wp:inline distT="0" distB="0" distL="0" distR="0" wp14:anchorId="0A23B04E" wp14:editId="07171BEB">
            <wp:extent cx="5057339" cy="12750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857" t="36526" r="20231" b="36607"/>
                    <a:stretch/>
                  </pic:blipFill>
                  <pic:spPr bwMode="auto">
                    <a:xfrm>
                      <a:off x="0" y="0"/>
                      <a:ext cx="5114664" cy="1289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6AAC4" w14:textId="57B13670" w:rsidR="004B52D0" w:rsidRPr="00030D84" w:rsidRDefault="00A92EDC" w:rsidP="000048DA">
      <w:pPr>
        <w:pStyle w:val="Textocomentari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030D84">
        <w:rPr>
          <w:rFonts w:ascii="Arial" w:hAnsi="Arial" w:cs="Arial"/>
          <w:sz w:val="22"/>
          <w:szCs w:val="22"/>
        </w:rPr>
        <w:t xml:space="preserve">Para todos los requerimientos relacionados con tecnología utilice </w:t>
      </w:r>
      <w:hyperlink r:id="rId12" w:history="1">
        <w:r w:rsidRPr="00030D84">
          <w:rPr>
            <w:rStyle w:val="Hipervnculo"/>
            <w:rFonts w:ascii="Arial" w:hAnsi="Arial" w:cs="Arial"/>
            <w:color w:val="auto"/>
            <w:sz w:val="22"/>
            <w:szCs w:val="22"/>
          </w:rPr>
          <w:t>http://www.idep.edu.co/mesadeayuda/</w:t>
        </w:r>
      </w:hyperlink>
    </w:p>
    <w:p w14:paraId="5C726610" w14:textId="44EBBE63" w:rsidR="00733407" w:rsidRPr="00733407" w:rsidRDefault="008857A6" w:rsidP="000048DA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lang w:val="es-419"/>
        </w:rPr>
      </w:pPr>
      <w:r w:rsidRPr="00733407">
        <w:rPr>
          <w:rFonts w:ascii="Arial" w:hAnsi="Arial" w:cs="Arial"/>
        </w:rPr>
        <w:t>Para el almacenamiento de la informació</w:t>
      </w:r>
      <w:r w:rsidR="00733407">
        <w:rPr>
          <w:rFonts w:ascii="Arial" w:hAnsi="Arial" w:cs="Arial"/>
        </w:rPr>
        <w:t xml:space="preserve">n institucional, debe seguir el </w:t>
      </w:r>
      <w:r w:rsidR="00733407" w:rsidRPr="00733407">
        <w:rPr>
          <w:rFonts w:ascii="Arial" w:eastAsia="Times New Roman" w:hAnsi="Arial" w:cs="Arial"/>
          <w:lang w:val="es-ES_tradnl" w:eastAsia="es-CO"/>
        </w:rPr>
        <w:t>IN-GT-12-02 Instructivo para el almacenamiento de la información en carpetas compartidas.</w:t>
      </w:r>
    </w:p>
    <w:p w14:paraId="37E22A9C" w14:textId="052BB908" w:rsidR="00862766" w:rsidRPr="0075403F" w:rsidRDefault="00862766" w:rsidP="000048DA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lang w:val="es-419"/>
        </w:rPr>
      </w:pPr>
      <w:r w:rsidRPr="00733407">
        <w:rPr>
          <w:rFonts w:ascii="Arial" w:hAnsi="Arial" w:cs="Arial"/>
          <w:lang w:val="es-419"/>
        </w:rPr>
        <w:t xml:space="preserve">El acceso a los recursos de la red del IDEP está limitado al horario </w:t>
      </w:r>
      <w:r w:rsidRPr="0075403F">
        <w:rPr>
          <w:rFonts w:ascii="Arial" w:hAnsi="Arial" w:cs="Arial"/>
          <w:lang w:val="es-419"/>
        </w:rPr>
        <w:t xml:space="preserve">de </w:t>
      </w:r>
      <w:r w:rsidR="001B3B2B" w:rsidRPr="0075403F">
        <w:rPr>
          <w:rFonts w:ascii="Arial" w:hAnsi="Arial" w:cs="Arial"/>
          <w:lang w:val="es-419"/>
        </w:rPr>
        <w:t>6</w:t>
      </w:r>
      <w:r w:rsidRPr="0075403F">
        <w:rPr>
          <w:rFonts w:ascii="Arial" w:hAnsi="Arial" w:cs="Arial"/>
          <w:lang w:val="es-419"/>
        </w:rPr>
        <w:t xml:space="preserve">:00 am a </w:t>
      </w:r>
      <w:r w:rsidR="001B3B2B" w:rsidRPr="0075403F">
        <w:rPr>
          <w:rFonts w:ascii="Arial" w:hAnsi="Arial" w:cs="Arial"/>
          <w:lang w:val="es-419"/>
        </w:rPr>
        <w:t>6</w:t>
      </w:r>
      <w:r w:rsidRPr="0075403F">
        <w:rPr>
          <w:rFonts w:ascii="Arial" w:hAnsi="Arial" w:cs="Arial"/>
          <w:lang w:val="es-419"/>
        </w:rPr>
        <w:t>:00 p</w:t>
      </w:r>
      <w:r w:rsidR="001B3B2B" w:rsidRPr="0075403F">
        <w:rPr>
          <w:rFonts w:ascii="Arial" w:hAnsi="Arial" w:cs="Arial"/>
          <w:lang w:val="es-419"/>
        </w:rPr>
        <w:t>.</w:t>
      </w:r>
      <w:r w:rsidRPr="0075403F">
        <w:rPr>
          <w:rFonts w:ascii="Arial" w:hAnsi="Arial" w:cs="Arial"/>
          <w:lang w:val="es-419"/>
        </w:rPr>
        <w:t xml:space="preserve">m. </w:t>
      </w:r>
      <w:r w:rsidR="0075403F" w:rsidRPr="0075403F">
        <w:rPr>
          <w:rFonts w:ascii="Arial" w:hAnsi="Arial" w:cs="Arial"/>
          <w:lang w:val="es-419"/>
        </w:rPr>
        <w:t xml:space="preserve">En caso </w:t>
      </w:r>
      <w:r w:rsidRPr="0075403F">
        <w:rPr>
          <w:rFonts w:ascii="Arial" w:hAnsi="Arial" w:cs="Arial"/>
          <w:lang w:val="es-419"/>
        </w:rPr>
        <w:t xml:space="preserve">que requiera ingreso fuera de este horario </w:t>
      </w:r>
      <w:r w:rsidR="0075403F" w:rsidRPr="0075403F">
        <w:rPr>
          <w:rFonts w:ascii="Arial" w:hAnsi="Arial" w:cs="Arial"/>
          <w:lang w:val="es-419"/>
        </w:rPr>
        <w:t xml:space="preserve">solicítelo al correo electrónico </w:t>
      </w:r>
      <w:hyperlink r:id="rId13" w:history="1">
        <w:r w:rsidR="0075403F" w:rsidRPr="0075403F">
          <w:rPr>
            <w:rStyle w:val="Hipervnculo"/>
            <w:rFonts w:ascii="Arial" w:hAnsi="Arial" w:cs="Arial"/>
            <w:lang w:val="es-419"/>
          </w:rPr>
          <w:t>clinares@idep.edu.co</w:t>
        </w:r>
      </w:hyperlink>
      <w:r w:rsidR="0075403F" w:rsidRPr="0075403F">
        <w:rPr>
          <w:rFonts w:ascii="Arial" w:hAnsi="Arial" w:cs="Arial"/>
          <w:lang w:val="es-419"/>
        </w:rPr>
        <w:t xml:space="preserve">, con copia </w:t>
      </w:r>
      <w:r w:rsidR="001B3B2B" w:rsidRPr="0075403F">
        <w:rPr>
          <w:rFonts w:ascii="Arial" w:hAnsi="Arial" w:cs="Arial"/>
          <w:lang w:val="es-419"/>
        </w:rPr>
        <w:t>al Jefe inmediato o supervisor del contrato y llame</w:t>
      </w:r>
      <w:r w:rsidR="0075403F" w:rsidRPr="0075403F">
        <w:rPr>
          <w:rFonts w:ascii="Arial" w:hAnsi="Arial" w:cs="Arial"/>
          <w:lang w:val="es-419"/>
        </w:rPr>
        <w:t xml:space="preserve"> a la extensión </w:t>
      </w:r>
      <w:r w:rsidR="001B3B2B" w:rsidRPr="0075403F">
        <w:rPr>
          <w:rFonts w:ascii="Arial" w:hAnsi="Arial" w:cs="Arial"/>
          <w:lang w:val="es-419"/>
        </w:rPr>
        <w:t>107</w:t>
      </w:r>
      <w:r w:rsidR="0075403F" w:rsidRPr="0075403F">
        <w:rPr>
          <w:rFonts w:ascii="Arial" w:hAnsi="Arial" w:cs="Arial"/>
          <w:lang w:val="es-419"/>
        </w:rPr>
        <w:t>.</w:t>
      </w:r>
    </w:p>
    <w:p w14:paraId="53AEA66E" w14:textId="67A15E93" w:rsidR="00AA0057" w:rsidRPr="00EE24B3" w:rsidRDefault="008857A6" w:rsidP="00EE24B3">
      <w:pPr>
        <w:pStyle w:val="Textocomentari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30D84">
        <w:rPr>
          <w:rFonts w:ascii="Arial" w:hAnsi="Arial" w:cs="Arial"/>
          <w:sz w:val="22"/>
          <w:szCs w:val="22"/>
          <w:lang w:val="es-CO"/>
        </w:rPr>
        <w:t>Debe cumplir con la</w:t>
      </w:r>
      <w:r w:rsidR="00C57A08" w:rsidRPr="00030D84">
        <w:rPr>
          <w:rFonts w:ascii="Arial" w:hAnsi="Arial" w:cs="Arial"/>
          <w:sz w:val="22"/>
          <w:szCs w:val="22"/>
          <w:lang w:val="es-CO"/>
        </w:rPr>
        <w:t>s</w:t>
      </w:r>
      <w:r w:rsidRPr="00030D84">
        <w:rPr>
          <w:rFonts w:ascii="Arial" w:hAnsi="Arial" w:cs="Arial"/>
          <w:sz w:val="22"/>
          <w:szCs w:val="22"/>
          <w:lang w:val="es-CO"/>
        </w:rPr>
        <w:t xml:space="preserve"> política</w:t>
      </w:r>
      <w:r w:rsidR="00C57A08" w:rsidRPr="00030D84">
        <w:rPr>
          <w:rFonts w:ascii="Arial" w:hAnsi="Arial" w:cs="Arial"/>
          <w:sz w:val="22"/>
          <w:szCs w:val="22"/>
          <w:lang w:val="es-CO"/>
        </w:rPr>
        <w:t>s</w:t>
      </w:r>
      <w:r w:rsidRPr="00030D84">
        <w:rPr>
          <w:rFonts w:ascii="Arial" w:hAnsi="Arial" w:cs="Arial"/>
          <w:sz w:val="22"/>
          <w:szCs w:val="22"/>
          <w:lang w:val="es-CO"/>
        </w:rPr>
        <w:t xml:space="preserve"> de </w:t>
      </w:r>
      <w:r w:rsidR="00C57A08" w:rsidRPr="00030D84">
        <w:rPr>
          <w:rFonts w:ascii="Arial" w:hAnsi="Arial" w:cs="Arial"/>
          <w:sz w:val="22"/>
          <w:szCs w:val="22"/>
          <w:lang w:val="es-CO"/>
        </w:rPr>
        <w:t xml:space="preserve">seguridad, </w:t>
      </w:r>
      <w:r w:rsidRPr="00030D84">
        <w:rPr>
          <w:rFonts w:ascii="Arial" w:hAnsi="Arial" w:cs="Arial"/>
          <w:sz w:val="22"/>
          <w:szCs w:val="22"/>
          <w:lang w:val="es-CO"/>
        </w:rPr>
        <w:t xml:space="preserve">privacidad y tratamiento de datos personales, para la debida protección de los derechos de los usuarios, visitantes, ciudadanos y demás personas que suministran sus datos personales al IDEP por los diferentes canales de atención y medios de recolección de información. </w:t>
      </w:r>
      <w:r w:rsidR="008738C2">
        <w:rPr>
          <w:rFonts w:ascii="Arial" w:hAnsi="Arial" w:cs="Arial"/>
          <w:sz w:val="22"/>
          <w:szCs w:val="22"/>
          <w:lang w:val="es-CO"/>
        </w:rPr>
        <w:t xml:space="preserve">La cual está disponible </w:t>
      </w:r>
      <w:r w:rsidR="00C57A08" w:rsidRPr="00030D84">
        <w:rPr>
          <w:rFonts w:ascii="Arial" w:hAnsi="Arial" w:cs="Arial"/>
          <w:sz w:val="22"/>
          <w:szCs w:val="22"/>
          <w:lang w:val="es-CO"/>
        </w:rPr>
        <w:t>en</w:t>
      </w:r>
      <w:r w:rsidR="000048DA">
        <w:rPr>
          <w:rFonts w:ascii="Arial" w:hAnsi="Arial" w:cs="Arial"/>
          <w:sz w:val="22"/>
          <w:szCs w:val="22"/>
          <w:lang w:val="es-CO"/>
        </w:rPr>
        <w:t xml:space="preserve"> </w:t>
      </w:r>
      <w:hyperlink r:id="rId14" w:history="1">
        <w:r w:rsidR="00030D84" w:rsidRPr="00030D84">
          <w:rPr>
            <w:rStyle w:val="Hipervnculo"/>
            <w:rFonts w:ascii="Arial" w:hAnsi="Arial" w:cs="Arial"/>
            <w:color w:val="auto"/>
            <w:sz w:val="22"/>
            <w:szCs w:val="22"/>
            <w:lang w:val="es-CO"/>
          </w:rPr>
          <w:t>http://www.idep.edu.co/sites/default/files/PO-GT-12-01_Politica_seguridad_privacidad_info_V2.pdf</w:t>
        </w:r>
      </w:hyperlink>
      <w:r w:rsidR="00030D84" w:rsidRPr="00030D84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F362FC5" w14:textId="77777777" w:rsidR="00905EBE" w:rsidRDefault="00905EBE" w:rsidP="000048DA">
      <w:pPr>
        <w:pStyle w:val="Textocomentario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CO"/>
        </w:rPr>
      </w:pPr>
    </w:p>
    <w:p w14:paraId="72B01BB3" w14:textId="77777777" w:rsidR="000E66D6" w:rsidRDefault="000E66D6" w:rsidP="000048DA">
      <w:pPr>
        <w:pStyle w:val="Textocomentario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CO"/>
        </w:rPr>
      </w:pPr>
    </w:p>
    <w:p w14:paraId="6923944A" w14:textId="77777777" w:rsidR="000E66D6" w:rsidRDefault="000E66D6" w:rsidP="000048DA">
      <w:pPr>
        <w:pStyle w:val="Textocomentario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CO"/>
        </w:rPr>
      </w:pPr>
    </w:p>
    <w:p w14:paraId="14FCDB3D" w14:textId="77777777" w:rsidR="000E66D6" w:rsidRDefault="000E66D6" w:rsidP="000048DA">
      <w:pPr>
        <w:pStyle w:val="Textocomentario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CO"/>
        </w:rPr>
      </w:pPr>
    </w:p>
    <w:p w14:paraId="43736C68" w14:textId="77777777" w:rsidR="000E66D6" w:rsidRDefault="000E66D6" w:rsidP="000048DA">
      <w:pPr>
        <w:pStyle w:val="Textocomentario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CO"/>
        </w:rPr>
      </w:pPr>
    </w:p>
    <w:p w14:paraId="3E12A2EE" w14:textId="77777777" w:rsidR="000E66D6" w:rsidRPr="008857A6" w:rsidRDefault="000E66D6" w:rsidP="000048DA">
      <w:pPr>
        <w:pStyle w:val="Textocomentario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8904" w:type="dxa"/>
        <w:tblLook w:val="04A0" w:firstRow="1" w:lastRow="0" w:firstColumn="1" w:lastColumn="0" w:noHBand="0" w:noVBand="1"/>
      </w:tblPr>
      <w:tblGrid>
        <w:gridCol w:w="4452"/>
        <w:gridCol w:w="4452"/>
      </w:tblGrid>
      <w:tr w:rsidR="007F3DF2" w:rsidRPr="00DE1B8F" w14:paraId="4DE1D354" w14:textId="77777777" w:rsidTr="00EE24B3">
        <w:trPr>
          <w:trHeight w:val="658"/>
        </w:trPr>
        <w:tc>
          <w:tcPr>
            <w:tcW w:w="4452" w:type="dxa"/>
            <w:vAlign w:val="center"/>
          </w:tcPr>
          <w:p w14:paraId="1BAA95E5" w14:textId="45FE7883" w:rsidR="007F3DF2" w:rsidRPr="00DE1B8F" w:rsidRDefault="007F3DF2" w:rsidP="007F3DF2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es-CO"/>
              </w:rPr>
            </w:pPr>
            <w:r w:rsidRPr="00DE1B8F">
              <w:rPr>
                <w:rFonts w:ascii="Arial" w:hAnsi="Arial" w:cs="Arial"/>
                <w:b/>
                <w:szCs w:val="22"/>
                <w:lang w:val="es-CO"/>
              </w:rPr>
              <w:t>Funcionario que Entrega</w:t>
            </w:r>
          </w:p>
        </w:tc>
        <w:tc>
          <w:tcPr>
            <w:tcW w:w="4452" w:type="dxa"/>
            <w:vAlign w:val="center"/>
          </w:tcPr>
          <w:p w14:paraId="7A45412A" w14:textId="0436529F" w:rsidR="007F3DF2" w:rsidRPr="00DE1B8F" w:rsidRDefault="007F3DF2" w:rsidP="00AA005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es-CO"/>
              </w:rPr>
            </w:pPr>
            <w:r w:rsidRPr="00DE1B8F">
              <w:rPr>
                <w:rFonts w:ascii="Arial" w:hAnsi="Arial" w:cs="Arial"/>
                <w:b/>
                <w:szCs w:val="22"/>
                <w:lang w:val="es-CO"/>
              </w:rPr>
              <w:t xml:space="preserve">Funcionario </w:t>
            </w:r>
            <w:r w:rsidR="00AA0057" w:rsidRPr="00DE1B8F">
              <w:rPr>
                <w:rFonts w:ascii="Arial" w:hAnsi="Arial" w:cs="Arial"/>
                <w:b/>
                <w:szCs w:val="22"/>
                <w:lang w:val="es-CO"/>
              </w:rPr>
              <w:t>o Contratista que r</w:t>
            </w:r>
            <w:r w:rsidRPr="00DE1B8F">
              <w:rPr>
                <w:rFonts w:ascii="Arial" w:hAnsi="Arial" w:cs="Arial"/>
                <w:b/>
                <w:szCs w:val="22"/>
                <w:lang w:val="es-CO"/>
              </w:rPr>
              <w:t>ecibe</w:t>
            </w:r>
            <w:r w:rsidR="00AA0057" w:rsidRPr="00DE1B8F">
              <w:rPr>
                <w:rFonts w:ascii="Arial" w:hAnsi="Arial" w:cs="Arial"/>
                <w:b/>
                <w:szCs w:val="22"/>
                <w:lang w:val="es-CO"/>
              </w:rPr>
              <w:t xml:space="preserve"> los recursos TIC y acepta las políticas TIC del IDEP.</w:t>
            </w:r>
          </w:p>
        </w:tc>
      </w:tr>
      <w:tr w:rsidR="007F3DF2" w:rsidRPr="00DE1B8F" w14:paraId="46AB069E" w14:textId="77777777" w:rsidTr="00EE24B3">
        <w:trPr>
          <w:trHeight w:val="2009"/>
        </w:trPr>
        <w:tc>
          <w:tcPr>
            <w:tcW w:w="4452" w:type="dxa"/>
          </w:tcPr>
          <w:p w14:paraId="6499CB47" w14:textId="77777777" w:rsidR="007F3DF2" w:rsidRPr="00DE1B8F" w:rsidRDefault="007F3DF2" w:rsidP="007F3DF2">
            <w:pPr>
              <w:spacing w:line="276" w:lineRule="auto"/>
              <w:jc w:val="both"/>
              <w:rPr>
                <w:rFonts w:ascii="Arial" w:hAnsi="Arial" w:cs="Arial"/>
                <w:szCs w:val="22"/>
                <w:lang w:val="es-CO"/>
              </w:rPr>
            </w:pPr>
          </w:p>
          <w:p w14:paraId="7A12F7FF" w14:textId="7A13CC84" w:rsidR="007F3DF2" w:rsidRPr="00DE1B8F" w:rsidRDefault="007F3DF2" w:rsidP="00EE68F8">
            <w:pPr>
              <w:spacing w:line="276" w:lineRule="auto"/>
              <w:ind w:left="708" w:hanging="708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DE1B8F">
              <w:rPr>
                <w:rFonts w:ascii="Arial" w:hAnsi="Arial" w:cs="Arial"/>
                <w:szCs w:val="22"/>
                <w:lang w:val="es-CO"/>
              </w:rPr>
              <w:t>Firma:        _________________________</w:t>
            </w:r>
          </w:p>
          <w:p w14:paraId="304E78D5" w14:textId="77777777" w:rsidR="007F3DF2" w:rsidRPr="00DE1B8F" w:rsidRDefault="007F3DF2" w:rsidP="007F3DF2">
            <w:pPr>
              <w:spacing w:line="276" w:lineRule="auto"/>
              <w:jc w:val="both"/>
              <w:rPr>
                <w:rFonts w:ascii="Arial" w:hAnsi="Arial" w:cs="Arial"/>
                <w:szCs w:val="22"/>
                <w:lang w:val="es-CO"/>
              </w:rPr>
            </w:pPr>
          </w:p>
          <w:p w14:paraId="27323039" w14:textId="42221362" w:rsidR="007F3DF2" w:rsidRPr="00DE1B8F" w:rsidRDefault="007F3DF2" w:rsidP="007F3DF2">
            <w:pPr>
              <w:spacing w:line="276" w:lineRule="auto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DE1B8F">
              <w:rPr>
                <w:rFonts w:ascii="Arial" w:hAnsi="Arial" w:cs="Arial"/>
                <w:szCs w:val="22"/>
                <w:lang w:val="es-CO"/>
              </w:rPr>
              <w:t>Nombre:    _________________________</w:t>
            </w:r>
          </w:p>
          <w:p w14:paraId="048B965B" w14:textId="77777777" w:rsidR="007F3DF2" w:rsidRPr="00DE1B8F" w:rsidRDefault="007F3DF2" w:rsidP="007F3DF2">
            <w:pPr>
              <w:spacing w:line="276" w:lineRule="auto"/>
              <w:jc w:val="both"/>
              <w:rPr>
                <w:rFonts w:ascii="Arial" w:hAnsi="Arial" w:cs="Arial"/>
                <w:szCs w:val="22"/>
                <w:lang w:val="es-CO"/>
              </w:rPr>
            </w:pPr>
          </w:p>
          <w:p w14:paraId="6B752D15" w14:textId="4D7E623D" w:rsidR="007F3DF2" w:rsidRPr="00DE1B8F" w:rsidRDefault="007F3DF2" w:rsidP="007F3DF2">
            <w:pPr>
              <w:spacing w:line="276" w:lineRule="auto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DE1B8F">
              <w:rPr>
                <w:rFonts w:ascii="Arial" w:hAnsi="Arial" w:cs="Arial"/>
                <w:szCs w:val="22"/>
                <w:lang w:val="es-CO"/>
              </w:rPr>
              <w:t>C.C.  :        _________________________</w:t>
            </w:r>
          </w:p>
        </w:tc>
        <w:tc>
          <w:tcPr>
            <w:tcW w:w="4452" w:type="dxa"/>
          </w:tcPr>
          <w:p w14:paraId="498B1521" w14:textId="77777777" w:rsidR="007F3DF2" w:rsidRPr="00DE1B8F" w:rsidRDefault="007F3DF2" w:rsidP="007F3DF2">
            <w:pPr>
              <w:spacing w:line="276" w:lineRule="auto"/>
              <w:jc w:val="both"/>
              <w:rPr>
                <w:rFonts w:ascii="Arial" w:hAnsi="Arial" w:cs="Arial"/>
                <w:szCs w:val="22"/>
                <w:lang w:val="es-CO"/>
              </w:rPr>
            </w:pPr>
          </w:p>
          <w:p w14:paraId="5BCCDA96" w14:textId="61D87EF3" w:rsidR="007F3DF2" w:rsidRPr="00DE1B8F" w:rsidRDefault="007F3DF2" w:rsidP="007F3DF2">
            <w:pPr>
              <w:spacing w:line="276" w:lineRule="auto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DE1B8F">
              <w:rPr>
                <w:rFonts w:ascii="Arial" w:hAnsi="Arial" w:cs="Arial"/>
                <w:szCs w:val="22"/>
                <w:lang w:val="es-CO"/>
              </w:rPr>
              <w:t>Firma:        _________________________</w:t>
            </w:r>
          </w:p>
          <w:p w14:paraId="5CEA97CA" w14:textId="77777777" w:rsidR="007F3DF2" w:rsidRPr="00DE1B8F" w:rsidRDefault="007F3DF2" w:rsidP="007F3DF2">
            <w:pPr>
              <w:spacing w:line="276" w:lineRule="auto"/>
              <w:jc w:val="both"/>
              <w:rPr>
                <w:rFonts w:ascii="Arial" w:hAnsi="Arial" w:cs="Arial"/>
                <w:szCs w:val="22"/>
                <w:lang w:val="es-CO"/>
              </w:rPr>
            </w:pPr>
          </w:p>
          <w:p w14:paraId="2ECDFE6B" w14:textId="77777777" w:rsidR="007F3DF2" w:rsidRPr="00DE1B8F" w:rsidRDefault="007F3DF2" w:rsidP="007F3DF2">
            <w:pPr>
              <w:spacing w:line="276" w:lineRule="auto"/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DE1B8F">
              <w:rPr>
                <w:rFonts w:ascii="Arial" w:hAnsi="Arial" w:cs="Arial"/>
                <w:szCs w:val="22"/>
                <w:lang w:val="es-CO"/>
              </w:rPr>
              <w:t>Nombre:    _________________________</w:t>
            </w:r>
          </w:p>
          <w:p w14:paraId="2FA62723" w14:textId="77777777" w:rsidR="007F3DF2" w:rsidRPr="00DE1B8F" w:rsidRDefault="007F3DF2" w:rsidP="007F3DF2">
            <w:pPr>
              <w:spacing w:line="276" w:lineRule="auto"/>
              <w:jc w:val="both"/>
              <w:rPr>
                <w:rFonts w:ascii="Arial" w:hAnsi="Arial" w:cs="Arial"/>
                <w:szCs w:val="22"/>
                <w:lang w:val="es-CO"/>
              </w:rPr>
            </w:pPr>
          </w:p>
          <w:p w14:paraId="094F6A3B" w14:textId="73AC1E9C" w:rsidR="007F3DF2" w:rsidRPr="00DE1B8F" w:rsidRDefault="007F3DF2" w:rsidP="007F3DF2">
            <w:pPr>
              <w:spacing w:line="276" w:lineRule="auto"/>
              <w:rPr>
                <w:rFonts w:ascii="Arial" w:hAnsi="Arial" w:cs="Arial"/>
                <w:szCs w:val="22"/>
                <w:lang w:val="es-CO"/>
              </w:rPr>
            </w:pPr>
            <w:r w:rsidRPr="00DE1B8F">
              <w:rPr>
                <w:rFonts w:ascii="Arial" w:hAnsi="Arial" w:cs="Arial"/>
                <w:szCs w:val="22"/>
                <w:lang w:val="es-CO"/>
              </w:rPr>
              <w:t>C.C.  :       _________________________</w:t>
            </w:r>
          </w:p>
        </w:tc>
      </w:tr>
    </w:tbl>
    <w:p w14:paraId="327A6DAC" w14:textId="78A71A53" w:rsidR="00A17963" w:rsidRDefault="00A17963" w:rsidP="00F93EE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3DA9EB92" w14:textId="0A5FEBF2" w:rsidR="00134FAC" w:rsidRPr="000A7ABA" w:rsidRDefault="00134FAC" w:rsidP="00F93EE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53666EB9" w14:textId="1BB280E2" w:rsidR="00626438" w:rsidRPr="000A7ABA" w:rsidRDefault="00626438" w:rsidP="00F93EE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5C1A7B16" w14:textId="06460255" w:rsidR="00626438" w:rsidRPr="000A7ABA" w:rsidRDefault="00626438" w:rsidP="0062643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sectPr w:rsidR="00626438" w:rsidRPr="000A7ABA" w:rsidSect="000A4D30">
      <w:headerReference w:type="default" r:id="rId15"/>
      <w:footerReference w:type="default" r:id="rId16"/>
      <w:pgSz w:w="12240" w:h="15840" w:code="1"/>
      <w:pgMar w:top="1418" w:right="1701" w:bottom="1701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7D8E1" w14:textId="77777777" w:rsidR="003503A6" w:rsidRDefault="003503A6" w:rsidP="00B3628C">
      <w:r>
        <w:separator/>
      </w:r>
    </w:p>
  </w:endnote>
  <w:endnote w:type="continuationSeparator" w:id="0">
    <w:p w14:paraId="4C75BFBA" w14:textId="77777777" w:rsidR="003503A6" w:rsidRDefault="003503A6" w:rsidP="00B3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24605" w14:textId="6706206D" w:rsidR="00B3628C" w:rsidRDefault="0089104C" w:rsidP="00B3628C">
    <w:pPr>
      <w:pStyle w:val="Piedepgina"/>
      <w:jc w:val="right"/>
    </w:pP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C581D2" wp14:editId="0BEB9029">
              <wp:simplePos x="0" y="0"/>
              <wp:positionH relativeFrom="column">
                <wp:posOffset>-82550</wp:posOffset>
              </wp:positionH>
              <wp:positionV relativeFrom="paragraph">
                <wp:posOffset>-400685</wp:posOffset>
              </wp:positionV>
              <wp:extent cx="4109085" cy="813435"/>
              <wp:effectExtent l="3175" t="0" r="254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21C59" w14:textId="77777777" w:rsidR="008732E4" w:rsidRPr="00E55EC5" w:rsidRDefault="008732E4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INSTITUTO PARA LA INVESTIGACIÓN EDUCATIVA Y EL DESARROLLO PEDAGÓGICO, IDEP</w:t>
                          </w:r>
                        </w:p>
                        <w:p w14:paraId="74F65234" w14:textId="77777777" w:rsidR="007940A9" w:rsidRPr="00E55EC5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 xml:space="preserve">Avenida Calle 26 No. 69D - 91. Oficinas </w:t>
                          </w:r>
                          <w:r w:rsidR="000A4D30"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 xml:space="preserve">402ª, 402B, </w:t>
                          </w: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805, 806. Torre 2 - Código Postal: 110931</w:t>
                          </w:r>
                        </w:p>
                        <w:p w14:paraId="28BC86DC" w14:textId="77777777" w:rsidR="007940A9" w:rsidRPr="00E55EC5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PBX (57-1) 263 0603 - Línea de atención al ciudadano 195</w:t>
                          </w:r>
                        </w:p>
                        <w:p w14:paraId="638E6409" w14:textId="77777777" w:rsidR="007940A9" w:rsidRPr="00E55EC5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Bogotá DC - Colombia</w:t>
                          </w:r>
                        </w:p>
                        <w:p w14:paraId="68A09D5C" w14:textId="77777777" w:rsidR="007940A9" w:rsidRPr="00E55EC5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idep@idep.edu.co</w:t>
                          </w:r>
                        </w:p>
                        <w:p w14:paraId="74C1C86E" w14:textId="77777777" w:rsidR="00D66FC3" w:rsidRPr="00E55EC5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www.idep.edu.co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AC581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5pt;margin-top:-31.55pt;width:323.55pt;height:6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rtggIAAA8FAAAOAAAAZHJzL2Uyb0RvYy54bWysVG1v2yAQ/j5p/wHxPbWdOm1s1an6skyT&#10;uhep3Q8ggGM0zHlAYnfV/vsOnKTpXqRpmj9gDo6Hu3ue4+JyaDXZSusUmIpmJykl0nAQyqwr+vlh&#10;OZlT4jwzgmkwsqKP0tHLxetXF31Xyik0oIW0BEGMK/uuoo33XZkkjjeyZe4EOmlwswbbMo+mXSfC&#10;sh7RW51M0/Qs6cGKzgKXzuHq7bhJFxG/riX3H+vaSU90RTE2H0cbx1UYk8UFK9eWdY3iuzDYP0TR&#10;MmXw0gPULfOMbKz6BapV3IKD2p9waBOoa8VlzAGzydKfsrlvWCdjLlgc1x3K5P4fLP+w/WSJEhWd&#10;UWJYixQ9yMGTaxhIFqrTd65Ep/sO3fyAy8hyzNR1d8C/OGLgpmFmLa+shb6RTGB08WRydHTEcQFk&#10;1b8HgdewjYcINNS2DaXDYhBER5YeD8yEUDgu5llapHMMkePePDvNT2chuISV+9Oddf6thJaESUUt&#10;Mh/R2fbO+dF17xIuc6CVWCqto2HXqxttyZahSpbx26G/cNMmOBsIx0bEcQWDxDvCXgg3sv5UZNM8&#10;vZ4Wk+XZ/HySL/PZpDhP55M0K66LszQv8tvl9xBglpeNEkKaO2XkXoFZ/ncM73ph1E7UIOkrWsym&#10;s5GiPyaZxu93SbbKY0Nq1WKdD06sDMS+MQLTZqVnSo/z5GX4kRCswf4fqxJlEJgfNeCH1YAoQRsr&#10;EI8oCAvIF7KOrwhOGrDfKOmxIyvqvm6YlZTodwZFVWR5Hlo4GvnsfIqGPd5ZHe8wwxGqop6ScXrj&#10;x7bfdFatG7xplLGBKxRiraJGnqPCFIKBXReT2b0Qoa2P7ej1/I4tfgAAAP//AwBQSwMEFAAGAAgA&#10;AAAhAI7HEX3eAAAACgEAAA8AAABkcnMvZG93bnJldi54bWxMj0FPg0AQhe8m/ofNmHgx7YK0VJGl&#10;URON19b+gAGmQGRnCbst9N87nuzte5mXN+/l29n26kyj7xwbiJcRKOLK1R03Bg7fH4snUD4g19g7&#10;JgMX8rAtbm9yzGo38Y7O+9AoCWGfoYE2hCHT2lctWfRLNxDL7ehGi0Hk2Oh6xEnCba8foyjVFjuW&#10;Dy0O9N5S9bM/WQPHr+lh/TyVn+Gw2a3SN+w2pbsYc383v76ACjSHfzP81ZfqUEin0p249qo3sIgT&#10;2RIE0iQGJY40WQmUAusIdJHr6wnFLwAAAP//AwBQSwECLQAUAAYACAAAACEAtoM4kv4AAADhAQAA&#10;EwAAAAAAAAAAAAAAAAAAAAAAW0NvbnRlbnRfVHlwZXNdLnhtbFBLAQItABQABgAIAAAAIQA4/SH/&#10;1gAAAJQBAAALAAAAAAAAAAAAAAAAAC8BAABfcmVscy8ucmVsc1BLAQItABQABgAIAAAAIQCIV4rt&#10;ggIAAA8FAAAOAAAAAAAAAAAAAAAAAC4CAABkcnMvZTJvRG9jLnhtbFBLAQItABQABgAIAAAAIQCO&#10;xxF93gAAAAoBAAAPAAAAAAAAAAAAAAAAANwEAABkcnMvZG93bnJldi54bWxQSwUGAAAAAAQABADz&#10;AAAA5wUAAAAA&#10;" stroked="f">
              <v:textbox>
                <w:txbxContent>
                  <w:p w14:paraId="3DB21C59" w14:textId="77777777" w:rsidR="008732E4" w:rsidRPr="00E55EC5" w:rsidRDefault="008732E4" w:rsidP="007940A9">
                    <w:pPr>
                      <w:spacing w:line="180" w:lineRule="atLeast"/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>INSTITUTO PARA LA INVESTIGACIÓN EDUCATIVA Y EL DESARROLLO PEDAGÓGICO, IDEP</w:t>
                    </w:r>
                  </w:p>
                  <w:p w14:paraId="74F65234" w14:textId="77777777" w:rsidR="007940A9" w:rsidRPr="00E55EC5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 xml:space="preserve">Avenida Calle 26 No. 69D - 91. Oficinas </w:t>
                    </w:r>
                    <w:r w:rsidR="000A4D30"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 xml:space="preserve">402ª, 402B, </w:t>
                    </w: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>805, 806. Torre 2 - Código Postal: 110931</w:t>
                    </w:r>
                  </w:p>
                  <w:p w14:paraId="28BC86DC" w14:textId="77777777" w:rsidR="007940A9" w:rsidRPr="00E55EC5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>PBX (57-1) 263 0603 - Línea de atención al ciudadano 195</w:t>
                    </w:r>
                  </w:p>
                  <w:p w14:paraId="638E6409" w14:textId="77777777" w:rsidR="007940A9" w:rsidRPr="00E55EC5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>Bogotá DC - Colombia</w:t>
                    </w:r>
                  </w:p>
                  <w:p w14:paraId="68A09D5C" w14:textId="77777777" w:rsidR="007940A9" w:rsidRPr="00E55EC5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>idep@idep.edu.co</w:t>
                    </w:r>
                  </w:p>
                  <w:p w14:paraId="74C1C86E" w14:textId="77777777" w:rsidR="00D66FC3" w:rsidRPr="00E55EC5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>www.idep.edu.co</w:t>
                    </w:r>
                  </w:p>
                </w:txbxContent>
              </v:textbox>
            </v:shape>
          </w:pict>
        </mc:Fallback>
      </mc:AlternateContent>
    </w:r>
    <w:r w:rsidR="005D0A3E">
      <w:rPr>
        <w:noProof/>
        <w:lang w:val="es-CO"/>
      </w:rPr>
      <w:drawing>
        <wp:anchor distT="0" distB="0" distL="114300" distR="114300" simplePos="0" relativeHeight="251658240" behindDoc="1" locked="0" layoutInCell="1" allowOverlap="1" wp14:anchorId="66123904" wp14:editId="64224596">
          <wp:simplePos x="0" y="0"/>
          <wp:positionH relativeFrom="column">
            <wp:posOffset>4703445</wp:posOffset>
          </wp:positionH>
          <wp:positionV relativeFrom="paragraph">
            <wp:posOffset>-442595</wp:posOffset>
          </wp:positionV>
          <wp:extent cx="1083945" cy="807720"/>
          <wp:effectExtent l="0" t="0" r="0" b="0"/>
          <wp:wrapTight wrapText="bothSides">
            <wp:wrapPolygon edited="0">
              <wp:start x="15564" y="1019"/>
              <wp:lineTo x="5315" y="4585"/>
              <wp:lineTo x="2657" y="6113"/>
              <wp:lineTo x="2657" y="15283"/>
              <wp:lineTo x="3796" y="17321"/>
              <wp:lineTo x="7592" y="17321"/>
              <wp:lineTo x="7972" y="19868"/>
              <wp:lineTo x="14046" y="19868"/>
              <wp:lineTo x="14046" y="17321"/>
              <wp:lineTo x="17842" y="17321"/>
              <wp:lineTo x="19360" y="14774"/>
              <wp:lineTo x="18981" y="9170"/>
              <wp:lineTo x="17842" y="1528"/>
              <wp:lineTo x="17842" y="1019"/>
              <wp:lineTo x="15564" y="1019"/>
            </wp:wrapPolygon>
          </wp:wrapTight>
          <wp:docPr id="3" name="0 Imagen" descr="logo idep para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dep para png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FC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2D5AF" w14:textId="77777777" w:rsidR="003503A6" w:rsidRDefault="003503A6" w:rsidP="00B3628C">
      <w:r>
        <w:separator/>
      </w:r>
    </w:p>
  </w:footnote>
  <w:footnote w:type="continuationSeparator" w:id="0">
    <w:p w14:paraId="4542E69C" w14:textId="77777777" w:rsidR="003503A6" w:rsidRDefault="003503A6" w:rsidP="00B3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56" w:type="dxa"/>
      <w:tblInd w:w="-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4"/>
      <w:gridCol w:w="4597"/>
      <w:gridCol w:w="2495"/>
    </w:tblGrid>
    <w:tr w:rsidR="00C02A10" w14:paraId="30D91397" w14:textId="77777777" w:rsidTr="00125879">
      <w:trPr>
        <w:trHeight w:val="397"/>
      </w:trPr>
      <w:tc>
        <w:tcPr>
          <w:tcW w:w="1864" w:type="dxa"/>
          <w:vMerge w:val="restart"/>
          <w:vAlign w:val="center"/>
        </w:tcPr>
        <w:p w14:paraId="1AB1DB86" w14:textId="00BD07DD" w:rsidR="00C02A10" w:rsidRDefault="00C02A10" w:rsidP="00437609">
          <w:pPr>
            <w:pStyle w:val="Encabezado"/>
            <w:jc w:val="center"/>
          </w:pPr>
          <w:r>
            <w:rPr>
              <w:noProof/>
              <w:lang w:val="es-CO"/>
            </w:rPr>
            <w:drawing>
              <wp:anchor distT="0" distB="0" distL="114300" distR="114300" simplePos="0" relativeHeight="251659264" behindDoc="1" locked="0" layoutInCell="1" allowOverlap="1" wp14:anchorId="47D53599" wp14:editId="78CCFB09">
                <wp:simplePos x="0" y="0"/>
                <wp:positionH relativeFrom="column">
                  <wp:posOffset>72390</wp:posOffset>
                </wp:positionH>
                <wp:positionV relativeFrom="paragraph">
                  <wp:posOffset>-546735</wp:posOffset>
                </wp:positionV>
                <wp:extent cx="914400" cy="733425"/>
                <wp:effectExtent l="0" t="0" r="0" b="9525"/>
                <wp:wrapTight wrapText="bothSides">
                  <wp:wrapPolygon edited="0">
                    <wp:start x="0" y="0"/>
                    <wp:lineTo x="0" y="21319"/>
                    <wp:lineTo x="21150" y="21319"/>
                    <wp:lineTo x="21150" y="0"/>
                    <wp:lineTo x="0" y="0"/>
                  </wp:wrapPolygon>
                </wp:wrapTight>
                <wp:docPr id="2063" name="Picture 169" descr="LOGO IDEP UL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3" name="Picture 169" descr="LOGO IDEP ULT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97" w:type="dxa"/>
          <w:vMerge w:val="restart"/>
          <w:vAlign w:val="center"/>
        </w:tcPr>
        <w:p w14:paraId="75804977" w14:textId="77777777" w:rsidR="00C02A10" w:rsidRDefault="00C02A10" w:rsidP="00C02A10">
          <w:pPr>
            <w:spacing w:after="240"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343F5176" w14:textId="421A4736" w:rsidR="00C02A10" w:rsidRPr="00C02A10" w:rsidRDefault="00C02A10" w:rsidP="00C02A10">
          <w:pPr>
            <w:spacing w:after="240"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Compromiso de Cumplimiento de las Políticas TIC del IDEP</w:t>
          </w:r>
        </w:p>
      </w:tc>
      <w:tc>
        <w:tcPr>
          <w:tcW w:w="2495" w:type="dxa"/>
          <w:vAlign w:val="center"/>
        </w:tcPr>
        <w:p w14:paraId="7C24F507" w14:textId="7ACC2022" w:rsidR="00C02A10" w:rsidRPr="00C02A10" w:rsidRDefault="000E66D6" w:rsidP="00C02A10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Código: </w:t>
          </w:r>
          <w:r w:rsidRPr="00D22769">
            <w:rPr>
              <w:rFonts w:ascii="Arial" w:hAnsi="Arial" w:cs="Arial"/>
            </w:rPr>
            <w:t>FT-GT-12-20</w:t>
          </w:r>
        </w:p>
      </w:tc>
    </w:tr>
    <w:tr w:rsidR="00C02A10" w14:paraId="5DBE4F9D" w14:textId="77777777" w:rsidTr="00125879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1864" w:type="dxa"/>
          <w:vMerge/>
          <w:vAlign w:val="center"/>
        </w:tcPr>
        <w:p w14:paraId="12D1600D" w14:textId="77777777" w:rsidR="00C02A10" w:rsidRDefault="00C02A10" w:rsidP="00437609">
          <w:pPr>
            <w:pStyle w:val="Encabezado"/>
            <w:jc w:val="center"/>
          </w:pPr>
        </w:p>
      </w:tc>
      <w:tc>
        <w:tcPr>
          <w:tcW w:w="4597" w:type="dxa"/>
          <w:vMerge/>
          <w:vAlign w:val="center"/>
        </w:tcPr>
        <w:p w14:paraId="055E7E2F" w14:textId="77777777" w:rsidR="00C02A10" w:rsidRDefault="00C02A10" w:rsidP="00437609">
          <w:pPr>
            <w:pStyle w:val="Encabezado"/>
            <w:jc w:val="center"/>
          </w:pPr>
        </w:p>
      </w:tc>
      <w:tc>
        <w:tcPr>
          <w:tcW w:w="2495" w:type="dxa"/>
          <w:vAlign w:val="center"/>
        </w:tcPr>
        <w:p w14:paraId="151B920A" w14:textId="252B0DB0" w:rsidR="00C02A10" w:rsidRPr="00C02A10" w:rsidRDefault="00C02A10" w:rsidP="00C02A10">
          <w:pPr>
            <w:pStyle w:val="Encabezado"/>
            <w:rPr>
              <w:rFonts w:ascii="Arial" w:hAnsi="Arial" w:cs="Arial"/>
              <w:b/>
            </w:rPr>
          </w:pPr>
          <w:r w:rsidRPr="00C02A10">
            <w:rPr>
              <w:rFonts w:ascii="Arial" w:hAnsi="Arial" w:cs="Arial"/>
              <w:b/>
            </w:rPr>
            <w:t>Versión:</w:t>
          </w:r>
          <w:r w:rsidR="00D22769">
            <w:rPr>
              <w:rFonts w:ascii="Arial" w:hAnsi="Arial" w:cs="Arial"/>
              <w:b/>
            </w:rPr>
            <w:t xml:space="preserve"> </w:t>
          </w:r>
          <w:r w:rsidR="00D22769" w:rsidRPr="00D22769">
            <w:rPr>
              <w:rFonts w:ascii="Arial" w:hAnsi="Arial" w:cs="Arial"/>
            </w:rPr>
            <w:t>2</w:t>
          </w:r>
        </w:p>
      </w:tc>
    </w:tr>
    <w:tr w:rsidR="00C02A10" w14:paraId="69EA42C6" w14:textId="77777777" w:rsidTr="00125879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1864" w:type="dxa"/>
          <w:vMerge/>
          <w:vAlign w:val="center"/>
        </w:tcPr>
        <w:p w14:paraId="69012CE6" w14:textId="77777777" w:rsidR="00C02A10" w:rsidRDefault="00C02A10" w:rsidP="00437609">
          <w:pPr>
            <w:pStyle w:val="Encabezado"/>
            <w:jc w:val="center"/>
          </w:pPr>
        </w:p>
      </w:tc>
      <w:tc>
        <w:tcPr>
          <w:tcW w:w="4597" w:type="dxa"/>
          <w:vMerge/>
          <w:vAlign w:val="center"/>
        </w:tcPr>
        <w:p w14:paraId="6D245ED9" w14:textId="77777777" w:rsidR="00C02A10" w:rsidRDefault="00C02A10" w:rsidP="00437609">
          <w:pPr>
            <w:pStyle w:val="Encabezado"/>
            <w:jc w:val="center"/>
          </w:pPr>
        </w:p>
      </w:tc>
      <w:tc>
        <w:tcPr>
          <w:tcW w:w="2495" w:type="dxa"/>
          <w:vAlign w:val="center"/>
        </w:tcPr>
        <w:p w14:paraId="2757AF3B" w14:textId="7363A3B0" w:rsidR="00C02A10" w:rsidRPr="00C02A10" w:rsidRDefault="00C02A10" w:rsidP="00C02A10">
          <w:pPr>
            <w:pStyle w:val="Encabezado"/>
            <w:rPr>
              <w:rFonts w:ascii="Arial" w:hAnsi="Arial" w:cs="Arial"/>
              <w:b/>
            </w:rPr>
          </w:pPr>
          <w:r w:rsidRPr="00C02A10">
            <w:rPr>
              <w:rFonts w:ascii="Arial" w:hAnsi="Arial" w:cs="Arial"/>
              <w:b/>
            </w:rPr>
            <w:t>Fecha de aprobación:</w:t>
          </w:r>
          <w:r w:rsidR="00D22769">
            <w:rPr>
              <w:rFonts w:ascii="Arial" w:hAnsi="Arial" w:cs="Arial"/>
              <w:b/>
            </w:rPr>
            <w:t xml:space="preserve"> </w:t>
          </w:r>
          <w:r w:rsidR="00D22769" w:rsidRPr="00D22769">
            <w:rPr>
              <w:rFonts w:ascii="Arial" w:hAnsi="Arial" w:cs="Arial"/>
            </w:rPr>
            <w:t>11/07</w:t>
          </w:r>
          <w:r w:rsidR="000E66D6" w:rsidRPr="00D22769">
            <w:rPr>
              <w:rFonts w:ascii="Arial" w:hAnsi="Arial" w:cs="Arial"/>
            </w:rPr>
            <w:t>/2019</w:t>
          </w:r>
        </w:p>
      </w:tc>
    </w:tr>
    <w:tr w:rsidR="00C02A10" w14:paraId="113D6278" w14:textId="77777777" w:rsidTr="00125879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1864" w:type="dxa"/>
          <w:vMerge/>
          <w:vAlign w:val="center"/>
        </w:tcPr>
        <w:p w14:paraId="5B1085B0" w14:textId="77777777" w:rsidR="00C02A10" w:rsidRDefault="00C02A10" w:rsidP="00437609">
          <w:pPr>
            <w:pStyle w:val="Encabezado"/>
            <w:jc w:val="center"/>
          </w:pPr>
        </w:p>
      </w:tc>
      <w:tc>
        <w:tcPr>
          <w:tcW w:w="4597" w:type="dxa"/>
          <w:vMerge/>
          <w:vAlign w:val="center"/>
        </w:tcPr>
        <w:p w14:paraId="23E59006" w14:textId="77777777" w:rsidR="00C02A10" w:rsidRDefault="00C02A10" w:rsidP="00437609">
          <w:pPr>
            <w:pStyle w:val="Encabezado"/>
            <w:jc w:val="center"/>
          </w:pPr>
        </w:p>
      </w:tc>
      <w:tc>
        <w:tcPr>
          <w:tcW w:w="2495" w:type="dxa"/>
          <w:vAlign w:val="center"/>
        </w:tcPr>
        <w:p w14:paraId="38D2FCEA" w14:textId="04CB1BC8" w:rsidR="00C02A10" w:rsidRPr="00C02A10" w:rsidRDefault="000E66D6" w:rsidP="00C02A10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Página: </w:t>
          </w:r>
          <w:r w:rsidRPr="00D22769">
            <w:rPr>
              <w:rFonts w:ascii="Arial" w:hAnsi="Arial" w:cs="Arial"/>
              <w:lang w:val="es-ES"/>
            </w:rPr>
            <w:t xml:space="preserve">Página </w:t>
          </w:r>
          <w:r w:rsidRPr="00D22769">
            <w:rPr>
              <w:rFonts w:ascii="Arial" w:hAnsi="Arial" w:cs="Arial"/>
              <w:bCs/>
            </w:rPr>
            <w:fldChar w:fldCharType="begin"/>
          </w:r>
          <w:r w:rsidRPr="00D22769">
            <w:rPr>
              <w:rFonts w:ascii="Arial" w:hAnsi="Arial" w:cs="Arial"/>
              <w:bCs/>
            </w:rPr>
            <w:instrText>PAGE  \* Arabic  \* MERGEFORMAT</w:instrText>
          </w:r>
          <w:r w:rsidRPr="00D22769">
            <w:rPr>
              <w:rFonts w:ascii="Arial" w:hAnsi="Arial" w:cs="Arial"/>
              <w:bCs/>
            </w:rPr>
            <w:fldChar w:fldCharType="separate"/>
          </w:r>
          <w:r w:rsidR="00D22769" w:rsidRPr="00D22769">
            <w:rPr>
              <w:rFonts w:ascii="Arial" w:hAnsi="Arial" w:cs="Arial"/>
              <w:bCs/>
              <w:noProof/>
              <w:lang w:val="es-ES"/>
            </w:rPr>
            <w:t>4</w:t>
          </w:r>
          <w:r w:rsidRPr="00D22769">
            <w:rPr>
              <w:rFonts w:ascii="Arial" w:hAnsi="Arial" w:cs="Arial"/>
              <w:bCs/>
            </w:rPr>
            <w:fldChar w:fldCharType="end"/>
          </w:r>
          <w:r w:rsidRPr="00D22769">
            <w:rPr>
              <w:rFonts w:ascii="Arial" w:hAnsi="Arial" w:cs="Arial"/>
              <w:lang w:val="es-ES"/>
            </w:rPr>
            <w:t xml:space="preserve"> de </w:t>
          </w:r>
          <w:r w:rsidRPr="00D22769">
            <w:rPr>
              <w:rFonts w:ascii="Arial" w:hAnsi="Arial" w:cs="Arial"/>
              <w:bCs/>
            </w:rPr>
            <w:fldChar w:fldCharType="begin"/>
          </w:r>
          <w:r w:rsidRPr="00D22769">
            <w:rPr>
              <w:rFonts w:ascii="Arial" w:hAnsi="Arial" w:cs="Arial"/>
              <w:bCs/>
            </w:rPr>
            <w:instrText>NUMPAGES  \* Arabic  \* MERGEFORMAT</w:instrText>
          </w:r>
          <w:r w:rsidRPr="00D22769">
            <w:rPr>
              <w:rFonts w:ascii="Arial" w:hAnsi="Arial" w:cs="Arial"/>
              <w:bCs/>
            </w:rPr>
            <w:fldChar w:fldCharType="separate"/>
          </w:r>
          <w:r w:rsidR="00D22769" w:rsidRPr="00D22769">
            <w:rPr>
              <w:rFonts w:ascii="Arial" w:hAnsi="Arial" w:cs="Arial"/>
              <w:bCs/>
              <w:noProof/>
              <w:lang w:val="es-ES"/>
            </w:rPr>
            <w:t>4</w:t>
          </w:r>
          <w:r w:rsidRPr="00D22769">
            <w:rPr>
              <w:rFonts w:ascii="Arial" w:hAnsi="Arial" w:cs="Arial"/>
              <w:bCs/>
            </w:rPr>
            <w:fldChar w:fldCharType="end"/>
          </w:r>
        </w:p>
      </w:tc>
    </w:tr>
  </w:tbl>
  <w:p w14:paraId="2613DB49" w14:textId="4054A623" w:rsidR="00437609" w:rsidRDefault="00437609" w:rsidP="0043760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815"/>
    <w:multiLevelType w:val="hybridMultilevel"/>
    <w:tmpl w:val="AE3A9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6A36"/>
    <w:multiLevelType w:val="hybridMultilevel"/>
    <w:tmpl w:val="E39457A2"/>
    <w:lvl w:ilvl="0" w:tplc="53FA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68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76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CA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8A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B6E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96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C1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4D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50B0F"/>
    <w:multiLevelType w:val="hybridMultilevel"/>
    <w:tmpl w:val="C598DCA2"/>
    <w:lvl w:ilvl="0" w:tplc="EDD6D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A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0D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88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AB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6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03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A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685D04"/>
    <w:multiLevelType w:val="hybridMultilevel"/>
    <w:tmpl w:val="3806B2A2"/>
    <w:lvl w:ilvl="0" w:tplc="FE6AC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B9CD1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6455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323B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E674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7009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B814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88D7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3870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BE582E"/>
    <w:multiLevelType w:val="hybridMultilevel"/>
    <w:tmpl w:val="3E92D4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2C19"/>
    <w:multiLevelType w:val="hybridMultilevel"/>
    <w:tmpl w:val="0148622A"/>
    <w:lvl w:ilvl="0" w:tplc="2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B9CD1A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CB6455C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2323B4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D5E6745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B27009E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FB814E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788D73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03870C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 w15:restartNumberingAfterBreak="0">
    <w:nsid w:val="2D0E2BB6"/>
    <w:multiLevelType w:val="hybridMultilevel"/>
    <w:tmpl w:val="493E3DD0"/>
    <w:lvl w:ilvl="0" w:tplc="B980E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2C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22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B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C50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081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03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C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8D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01F50B5"/>
    <w:multiLevelType w:val="hybridMultilevel"/>
    <w:tmpl w:val="E45056CE"/>
    <w:lvl w:ilvl="0" w:tplc="AABA4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A4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EF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84F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46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81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4D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2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A47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A35F76"/>
    <w:multiLevelType w:val="hybridMultilevel"/>
    <w:tmpl w:val="070CA9D2"/>
    <w:lvl w:ilvl="0" w:tplc="639A62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86B45"/>
    <w:multiLevelType w:val="hybridMultilevel"/>
    <w:tmpl w:val="09F8D962"/>
    <w:lvl w:ilvl="0" w:tplc="0B1A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60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66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0E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C1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C9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4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E6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60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DC2BA0"/>
    <w:multiLevelType w:val="hybridMultilevel"/>
    <w:tmpl w:val="DD4EB994"/>
    <w:lvl w:ilvl="0" w:tplc="FE6ACA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D5BEE"/>
    <w:multiLevelType w:val="hybridMultilevel"/>
    <w:tmpl w:val="06E00CEA"/>
    <w:lvl w:ilvl="0" w:tplc="A928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60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62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2B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A4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C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A4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AC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8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CA284E"/>
    <w:multiLevelType w:val="hybridMultilevel"/>
    <w:tmpl w:val="02CA5AD2"/>
    <w:lvl w:ilvl="0" w:tplc="FE6ACA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87A48"/>
    <w:multiLevelType w:val="hybridMultilevel"/>
    <w:tmpl w:val="D9D8D36E"/>
    <w:lvl w:ilvl="0" w:tplc="B4C45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CA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DED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4A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DE2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8A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84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1CA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1F9722D"/>
    <w:multiLevelType w:val="hybridMultilevel"/>
    <w:tmpl w:val="365CEB22"/>
    <w:lvl w:ilvl="0" w:tplc="2DCEB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FA602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662F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72BC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CA42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7C8C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1A41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65AC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D8E9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557A760A"/>
    <w:multiLevelType w:val="hybridMultilevel"/>
    <w:tmpl w:val="3F00593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A4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EF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84F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46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81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4D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2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A47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7446BD3"/>
    <w:multiLevelType w:val="hybridMultilevel"/>
    <w:tmpl w:val="9B8A74AA"/>
    <w:lvl w:ilvl="0" w:tplc="29CAA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6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2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A9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6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40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63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A9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D46CB7"/>
    <w:multiLevelType w:val="hybridMultilevel"/>
    <w:tmpl w:val="02EA2F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3666A"/>
    <w:multiLevelType w:val="hybridMultilevel"/>
    <w:tmpl w:val="C750CF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135D8"/>
    <w:multiLevelType w:val="hybridMultilevel"/>
    <w:tmpl w:val="D1FA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1E6DA5"/>
    <w:multiLevelType w:val="hybridMultilevel"/>
    <w:tmpl w:val="4AA4FDA0"/>
    <w:lvl w:ilvl="0" w:tplc="67A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27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A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2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CB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0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88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62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EA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744483"/>
    <w:multiLevelType w:val="hybridMultilevel"/>
    <w:tmpl w:val="355A1024"/>
    <w:lvl w:ilvl="0" w:tplc="94924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01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B86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80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0F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EE8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7AC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85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4B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25D1D00"/>
    <w:multiLevelType w:val="hybridMultilevel"/>
    <w:tmpl w:val="5B183CBE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9CD1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6455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323B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E674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7009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B814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88D7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3870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346026A"/>
    <w:multiLevelType w:val="hybridMultilevel"/>
    <w:tmpl w:val="8AC05A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61EFC"/>
    <w:multiLevelType w:val="hybridMultilevel"/>
    <w:tmpl w:val="E84AE7B0"/>
    <w:lvl w:ilvl="0" w:tplc="EF4CF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24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E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7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C2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A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8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8C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82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6E73FA"/>
    <w:multiLevelType w:val="hybridMultilevel"/>
    <w:tmpl w:val="059A6072"/>
    <w:lvl w:ilvl="0" w:tplc="629C9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AD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81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5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E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6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61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6B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83027E"/>
    <w:multiLevelType w:val="hybridMultilevel"/>
    <w:tmpl w:val="911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FA27F6"/>
    <w:multiLevelType w:val="hybridMultilevel"/>
    <w:tmpl w:val="7CD204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19"/>
  </w:num>
  <w:num w:numId="5">
    <w:abstractNumId w:val="17"/>
  </w:num>
  <w:num w:numId="6">
    <w:abstractNumId w:val="22"/>
  </w:num>
  <w:num w:numId="7">
    <w:abstractNumId w:val="18"/>
  </w:num>
  <w:num w:numId="8">
    <w:abstractNumId w:val="5"/>
  </w:num>
  <w:num w:numId="9">
    <w:abstractNumId w:val="10"/>
  </w:num>
  <w:num w:numId="10">
    <w:abstractNumId w:val="25"/>
  </w:num>
  <w:num w:numId="11">
    <w:abstractNumId w:val="9"/>
  </w:num>
  <w:num w:numId="12">
    <w:abstractNumId w:val="2"/>
  </w:num>
  <w:num w:numId="13">
    <w:abstractNumId w:val="1"/>
  </w:num>
  <w:num w:numId="14">
    <w:abstractNumId w:val="21"/>
  </w:num>
  <w:num w:numId="15">
    <w:abstractNumId w:val="13"/>
  </w:num>
  <w:num w:numId="16">
    <w:abstractNumId w:val="3"/>
  </w:num>
  <w:num w:numId="17">
    <w:abstractNumId w:val="12"/>
  </w:num>
  <w:num w:numId="18">
    <w:abstractNumId w:val="11"/>
  </w:num>
  <w:num w:numId="19">
    <w:abstractNumId w:val="14"/>
  </w:num>
  <w:num w:numId="20">
    <w:abstractNumId w:val="24"/>
  </w:num>
  <w:num w:numId="21">
    <w:abstractNumId w:val="20"/>
  </w:num>
  <w:num w:numId="22">
    <w:abstractNumId w:val="16"/>
  </w:num>
  <w:num w:numId="23">
    <w:abstractNumId w:val="7"/>
  </w:num>
  <w:num w:numId="24">
    <w:abstractNumId w:val="6"/>
  </w:num>
  <w:num w:numId="25">
    <w:abstractNumId w:val="15"/>
  </w:num>
  <w:num w:numId="26">
    <w:abstractNumId w:val="23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419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05"/>
    <w:rsid w:val="000023A8"/>
    <w:rsid w:val="0000256A"/>
    <w:rsid w:val="000048DA"/>
    <w:rsid w:val="00021675"/>
    <w:rsid w:val="00030D84"/>
    <w:rsid w:val="00053031"/>
    <w:rsid w:val="000538D6"/>
    <w:rsid w:val="000870D7"/>
    <w:rsid w:val="00091EDD"/>
    <w:rsid w:val="000933E0"/>
    <w:rsid w:val="00095C7C"/>
    <w:rsid w:val="000A0EFB"/>
    <w:rsid w:val="000A2108"/>
    <w:rsid w:val="000A4D30"/>
    <w:rsid w:val="000A5234"/>
    <w:rsid w:val="000A5B28"/>
    <w:rsid w:val="000A7ABA"/>
    <w:rsid w:val="000A7F01"/>
    <w:rsid w:val="000B25B8"/>
    <w:rsid w:val="000C52CE"/>
    <w:rsid w:val="000D05A1"/>
    <w:rsid w:val="000D0DEF"/>
    <w:rsid w:val="000E02C8"/>
    <w:rsid w:val="000E1154"/>
    <w:rsid w:val="000E5628"/>
    <w:rsid w:val="000E66D6"/>
    <w:rsid w:val="000F1BA7"/>
    <w:rsid w:val="000F25C0"/>
    <w:rsid w:val="00124B15"/>
    <w:rsid w:val="00125879"/>
    <w:rsid w:val="00126172"/>
    <w:rsid w:val="00131A03"/>
    <w:rsid w:val="00134FAC"/>
    <w:rsid w:val="00146F72"/>
    <w:rsid w:val="001618A6"/>
    <w:rsid w:val="00163110"/>
    <w:rsid w:val="001861C1"/>
    <w:rsid w:val="001943A3"/>
    <w:rsid w:val="00196EF5"/>
    <w:rsid w:val="001A7794"/>
    <w:rsid w:val="001B2757"/>
    <w:rsid w:val="001B3B2B"/>
    <w:rsid w:val="001C28A2"/>
    <w:rsid w:val="001D2193"/>
    <w:rsid w:val="001D340C"/>
    <w:rsid w:val="001E1975"/>
    <w:rsid w:val="001E273F"/>
    <w:rsid w:val="001E57AA"/>
    <w:rsid w:val="001F6D27"/>
    <w:rsid w:val="00202233"/>
    <w:rsid w:val="0020318C"/>
    <w:rsid w:val="00205B29"/>
    <w:rsid w:val="002151A1"/>
    <w:rsid w:val="0022614C"/>
    <w:rsid w:val="00241B8B"/>
    <w:rsid w:val="002526CF"/>
    <w:rsid w:val="00252A7E"/>
    <w:rsid w:val="00255938"/>
    <w:rsid w:val="00264813"/>
    <w:rsid w:val="00270412"/>
    <w:rsid w:val="00272F4A"/>
    <w:rsid w:val="002826AC"/>
    <w:rsid w:val="00285E42"/>
    <w:rsid w:val="00287A65"/>
    <w:rsid w:val="002978C9"/>
    <w:rsid w:val="002B1A92"/>
    <w:rsid w:val="002B3094"/>
    <w:rsid w:val="002C3084"/>
    <w:rsid w:val="00302E15"/>
    <w:rsid w:val="00310263"/>
    <w:rsid w:val="00333455"/>
    <w:rsid w:val="003341D6"/>
    <w:rsid w:val="003503A6"/>
    <w:rsid w:val="003533B1"/>
    <w:rsid w:val="003567A9"/>
    <w:rsid w:val="003648FC"/>
    <w:rsid w:val="00371F84"/>
    <w:rsid w:val="003733A7"/>
    <w:rsid w:val="00373659"/>
    <w:rsid w:val="003764B9"/>
    <w:rsid w:val="00382546"/>
    <w:rsid w:val="00394D48"/>
    <w:rsid w:val="0039723A"/>
    <w:rsid w:val="003A3735"/>
    <w:rsid w:val="003A6A02"/>
    <w:rsid w:val="003B4D3E"/>
    <w:rsid w:val="003B7428"/>
    <w:rsid w:val="003C4E69"/>
    <w:rsid w:val="003D1D5C"/>
    <w:rsid w:val="003D2AD1"/>
    <w:rsid w:val="003E23D2"/>
    <w:rsid w:val="003E26AB"/>
    <w:rsid w:val="003E2F62"/>
    <w:rsid w:val="003E424A"/>
    <w:rsid w:val="003F1F12"/>
    <w:rsid w:val="00402583"/>
    <w:rsid w:val="004047E7"/>
    <w:rsid w:val="00420613"/>
    <w:rsid w:val="004256FA"/>
    <w:rsid w:val="0043024A"/>
    <w:rsid w:val="00437609"/>
    <w:rsid w:val="00441335"/>
    <w:rsid w:val="00453ADF"/>
    <w:rsid w:val="00453FA8"/>
    <w:rsid w:val="004617D4"/>
    <w:rsid w:val="00473FBB"/>
    <w:rsid w:val="00480CE9"/>
    <w:rsid w:val="00493022"/>
    <w:rsid w:val="004939DF"/>
    <w:rsid w:val="004A3704"/>
    <w:rsid w:val="004A7F0E"/>
    <w:rsid w:val="004B52D0"/>
    <w:rsid w:val="004C07B8"/>
    <w:rsid w:val="004C443D"/>
    <w:rsid w:val="004C4EE6"/>
    <w:rsid w:val="004F4F94"/>
    <w:rsid w:val="005215DD"/>
    <w:rsid w:val="00536638"/>
    <w:rsid w:val="005443C9"/>
    <w:rsid w:val="005524C6"/>
    <w:rsid w:val="00555AF8"/>
    <w:rsid w:val="00556076"/>
    <w:rsid w:val="00583A0B"/>
    <w:rsid w:val="005856F6"/>
    <w:rsid w:val="00596A36"/>
    <w:rsid w:val="005A4ED8"/>
    <w:rsid w:val="005A70AC"/>
    <w:rsid w:val="005C52EE"/>
    <w:rsid w:val="005C5CBC"/>
    <w:rsid w:val="005D0A3E"/>
    <w:rsid w:val="0061042A"/>
    <w:rsid w:val="00611D0C"/>
    <w:rsid w:val="0061422B"/>
    <w:rsid w:val="00626438"/>
    <w:rsid w:val="00636D68"/>
    <w:rsid w:val="00650615"/>
    <w:rsid w:val="006524E5"/>
    <w:rsid w:val="00656204"/>
    <w:rsid w:val="0066294F"/>
    <w:rsid w:val="00665304"/>
    <w:rsid w:val="0066797D"/>
    <w:rsid w:val="0067541E"/>
    <w:rsid w:val="00683586"/>
    <w:rsid w:val="0069045F"/>
    <w:rsid w:val="006921B5"/>
    <w:rsid w:val="006A6F56"/>
    <w:rsid w:val="006C7A8F"/>
    <w:rsid w:val="006D7429"/>
    <w:rsid w:val="006E07E3"/>
    <w:rsid w:val="006E3B55"/>
    <w:rsid w:val="006E667A"/>
    <w:rsid w:val="006F57CA"/>
    <w:rsid w:val="0070569D"/>
    <w:rsid w:val="00705B5E"/>
    <w:rsid w:val="00720C0A"/>
    <w:rsid w:val="00720DE9"/>
    <w:rsid w:val="00733407"/>
    <w:rsid w:val="0073490C"/>
    <w:rsid w:val="0075403F"/>
    <w:rsid w:val="0076314A"/>
    <w:rsid w:val="0078496F"/>
    <w:rsid w:val="007859EB"/>
    <w:rsid w:val="00790CCA"/>
    <w:rsid w:val="00793BAD"/>
    <w:rsid w:val="007940A9"/>
    <w:rsid w:val="00797A3B"/>
    <w:rsid w:val="007A3DED"/>
    <w:rsid w:val="007A4BDF"/>
    <w:rsid w:val="007B1EDC"/>
    <w:rsid w:val="007D4235"/>
    <w:rsid w:val="007D5EAD"/>
    <w:rsid w:val="007E4207"/>
    <w:rsid w:val="007F1107"/>
    <w:rsid w:val="007F159F"/>
    <w:rsid w:val="007F1DCE"/>
    <w:rsid w:val="007F2B34"/>
    <w:rsid w:val="007F3DF2"/>
    <w:rsid w:val="007F680E"/>
    <w:rsid w:val="008045E4"/>
    <w:rsid w:val="008145EC"/>
    <w:rsid w:val="00815AAB"/>
    <w:rsid w:val="00820892"/>
    <w:rsid w:val="00821BB6"/>
    <w:rsid w:val="00827D85"/>
    <w:rsid w:val="0083127C"/>
    <w:rsid w:val="00840F04"/>
    <w:rsid w:val="00845897"/>
    <w:rsid w:val="008460A4"/>
    <w:rsid w:val="0084655E"/>
    <w:rsid w:val="00851453"/>
    <w:rsid w:val="00851CBF"/>
    <w:rsid w:val="00861815"/>
    <w:rsid w:val="00862766"/>
    <w:rsid w:val="0086298D"/>
    <w:rsid w:val="00864386"/>
    <w:rsid w:val="008730DB"/>
    <w:rsid w:val="008732E4"/>
    <w:rsid w:val="008738C2"/>
    <w:rsid w:val="00877D14"/>
    <w:rsid w:val="00882127"/>
    <w:rsid w:val="00882933"/>
    <w:rsid w:val="008857A6"/>
    <w:rsid w:val="0089104C"/>
    <w:rsid w:val="008925B2"/>
    <w:rsid w:val="00896CCA"/>
    <w:rsid w:val="00897A3B"/>
    <w:rsid w:val="008A0AB7"/>
    <w:rsid w:val="008B5678"/>
    <w:rsid w:val="008C001D"/>
    <w:rsid w:val="008C64F7"/>
    <w:rsid w:val="008C6825"/>
    <w:rsid w:val="008D1826"/>
    <w:rsid w:val="008F320E"/>
    <w:rsid w:val="0090147A"/>
    <w:rsid w:val="0090297B"/>
    <w:rsid w:val="00905EBE"/>
    <w:rsid w:val="00911027"/>
    <w:rsid w:val="00913704"/>
    <w:rsid w:val="009172F7"/>
    <w:rsid w:val="009233EC"/>
    <w:rsid w:val="00925295"/>
    <w:rsid w:val="009258FE"/>
    <w:rsid w:val="00944137"/>
    <w:rsid w:val="009445F6"/>
    <w:rsid w:val="00945EC1"/>
    <w:rsid w:val="009642BA"/>
    <w:rsid w:val="00966190"/>
    <w:rsid w:val="00980D96"/>
    <w:rsid w:val="00986CAD"/>
    <w:rsid w:val="00995156"/>
    <w:rsid w:val="00997F47"/>
    <w:rsid w:val="009A3353"/>
    <w:rsid w:val="009A5756"/>
    <w:rsid w:val="009D2407"/>
    <w:rsid w:val="009D5423"/>
    <w:rsid w:val="009D54C2"/>
    <w:rsid w:val="009E4E58"/>
    <w:rsid w:val="00A03FE4"/>
    <w:rsid w:val="00A0486C"/>
    <w:rsid w:val="00A06A2B"/>
    <w:rsid w:val="00A10B34"/>
    <w:rsid w:val="00A17963"/>
    <w:rsid w:val="00A557F0"/>
    <w:rsid w:val="00A557FC"/>
    <w:rsid w:val="00A63B28"/>
    <w:rsid w:val="00A73F96"/>
    <w:rsid w:val="00A81BFF"/>
    <w:rsid w:val="00A92EDC"/>
    <w:rsid w:val="00A94964"/>
    <w:rsid w:val="00AA0057"/>
    <w:rsid w:val="00AA476E"/>
    <w:rsid w:val="00AD74D4"/>
    <w:rsid w:val="00AE09EF"/>
    <w:rsid w:val="00AF0297"/>
    <w:rsid w:val="00B05E92"/>
    <w:rsid w:val="00B3628C"/>
    <w:rsid w:val="00B4269E"/>
    <w:rsid w:val="00B55DB3"/>
    <w:rsid w:val="00B64899"/>
    <w:rsid w:val="00B671BE"/>
    <w:rsid w:val="00B7304F"/>
    <w:rsid w:val="00B739FA"/>
    <w:rsid w:val="00B83362"/>
    <w:rsid w:val="00B84E87"/>
    <w:rsid w:val="00B919CD"/>
    <w:rsid w:val="00B9581C"/>
    <w:rsid w:val="00BB0EEB"/>
    <w:rsid w:val="00BC771D"/>
    <w:rsid w:val="00BD659D"/>
    <w:rsid w:val="00BF0A3A"/>
    <w:rsid w:val="00BF28F8"/>
    <w:rsid w:val="00BF330A"/>
    <w:rsid w:val="00BF63CD"/>
    <w:rsid w:val="00C003A2"/>
    <w:rsid w:val="00C02A10"/>
    <w:rsid w:val="00C43AC9"/>
    <w:rsid w:val="00C523BA"/>
    <w:rsid w:val="00C53753"/>
    <w:rsid w:val="00C57A08"/>
    <w:rsid w:val="00CA2443"/>
    <w:rsid w:val="00CA3921"/>
    <w:rsid w:val="00CA6275"/>
    <w:rsid w:val="00CC0F0A"/>
    <w:rsid w:val="00CC7DDE"/>
    <w:rsid w:val="00CD4D70"/>
    <w:rsid w:val="00CE2393"/>
    <w:rsid w:val="00CE5EE3"/>
    <w:rsid w:val="00D00EA7"/>
    <w:rsid w:val="00D05425"/>
    <w:rsid w:val="00D11005"/>
    <w:rsid w:val="00D216F1"/>
    <w:rsid w:val="00D22769"/>
    <w:rsid w:val="00D245D5"/>
    <w:rsid w:val="00D35539"/>
    <w:rsid w:val="00D35EE9"/>
    <w:rsid w:val="00D43440"/>
    <w:rsid w:val="00D47C3B"/>
    <w:rsid w:val="00D5165E"/>
    <w:rsid w:val="00D55971"/>
    <w:rsid w:val="00D60C66"/>
    <w:rsid w:val="00D66FC3"/>
    <w:rsid w:val="00D7090C"/>
    <w:rsid w:val="00D76D11"/>
    <w:rsid w:val="00D8237F"/>
    <w:rsid w:val="00D82B71"/>
    <w:rsid w:val="00D9093E"/>
    <w:rsid w:val="00DB34C4"/>
    <w:rsid w:val="00DC2EF5"/>
    <w:rsid w:val="00DC5AA5"/>
    <w:rsid w:val="00DD27E3"/>
    <w:rsid w:val="00DD7F25"/>
    <w:rsid w:val="00DE1B8F"/>
    <w:rsid w:val="00DE3597"/>
    <w:rsid w:val="00DE3B2F"/>
    <w:rsid w:val="00DE7B41"/>
    <w:rsid w:val="00E0014E"/>
    <w:rsid w:val="00E05318"/>
    <w:rsid w:val="00E06BE8"/>
    <w:rsid w:val="00E07795"/>
    <w:rsid w:val="00E07942"/>
    <w:rsid w:val="00E1023A"/>
    <w:rsid w:val="00E13154"/>
    <w:rsid w:val="00E26419"/>
    <w:rsid w:val="00E44CD8"/>
    <w:rsid w:val="00E52911"/>
    <w:rsid w:val="00E55EC5"/>
    <w:rsid w:val="00E72950"/>
    <w:rsid w:val="00E7718F"/>
    <w:rsid w:val="00E81D2B"/>
    <w:rsid w:val="00E922E2"/>
    <w:rsid w:val="00E92821"/>
    <w:rsid w:val="00E95F6F"/>
    <w:rsid w:val="00EA4564"/>
    <w:rsid w:val="00EB4557"/>
    <w:rsid w:val="00ED38EB"/>
    <w:rsid w:val="00ED7018"/>
    <w:rsid w:val="00EE148D"/>
    <w:rsid w:val="00EE24B3"/>
    <w:rsid w:val="00EE68F8"/>
    <w:rsid w:val="00F0268A"/>
    <w:rsid w:val="00F1148E"/>
    <w:rsid w:val="00F17314"/>
    <w:rsid w:val="00F20C65"/>
    <w:rsid w:val="00F30405"/>
    <w:rsid w:val="00F308C7"/>
    <w:rsid w:val="00F36606"/>
    <w:rsid w:val="00F77B1A"/>
    <w:rsid w:val="00F93EE7"/>
    <w:rsid w:val="00FB19B8"/>
    <w:rsid w:val="00FB474B"/>
    <w:rsid w:val="00FC17C0"/>
    <w:rsid w:val="00FC3B6C"/>
    <w:rsid w:val="00FD345F"/>
    <w:rsid w:val="00FE0660"/>
    <w:rsid w:val="00FE3627"/>
    <w:rsid w:val="00FE730D"/>
    <w:rsid w:val="00FF4C33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8953AF"/>
  <w15:docId w15:val="{C956F799-D8E4-49D6-B1AC-AA16BF6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7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28C"/>
    <w:pPr>
      <w:tabs>
        <w:tab w:val="center" w:pos="4419"/>
        <w:tab w:val="right" w:pos="8838"/>
      </w:tabs>
      <w:textAlignment w:val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28C"/>
  </w:style>
  <w:style w:type="paragraph" w:styleId="Piedepgina">
    <w:name w:val="footer"/>
    <w:basedOn w:val="Normal"/>
    <w:link w:val="PiedepginaCar"/>
    <w:uiPriority w:val="99"/>
    <w:unhideWhenUsed/>
    <w:rsid w:val="00B3628C"/>
    <w:pPr>
      <w:tabs>
        <w:tab w:val="center" w:pos="4419"/>
        <w:tab w:val="right" w:pos="8838"/>
      </w:tabs>
      <w:textAlignment w:val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28C"/>
  </w:style>
  <w:style w:type="paragraph" w:styleId="Textodeglobo">
    <w:name w:val="Balloon Text"/>
    <w:basedOn w:val="Normal"/>
    <w:link w:val="TextodegloboCar"/>
    <w:uiPriority w:val="99"/>
    <w:semiHidden/>
    <w:unhideWhenUsed/>
    <w:rsid w:val="00B3628C"/>
    <w:pPr>
      <w:textAlignment w:val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62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34C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ListParagraph1">
    <w:name w:val="List Paragraph1"/>
    <w:basedOn w:val="Normal"/>
    <w:rsid w:val="00DB34C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val="es-CO" w:eastAsia="en-US"/>
    </w:rPr>
  </w:style>
  <w:style w:type="paragraph" w:styleId="Puesto">
    <w:name w:val="Title"/>
    <w:basedOn w:val="Normal"/>
    <w:link w:val="PuestoCar"/>
    <w:uiPriority w:val="99"/>
    <w:qFormat/>
    <w:rsid w:val="006C7A8F"/>
    <w:pPr>
      <w:jc w:val="center"/>
      <w:textAlignment w:val="auto"/>
    </w:pPr>
    <w:rPr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6C7A8F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23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234"/>
    <w:rPr>
      <w:rFonts w:ascii="Times New Roman" w:eastAsia="Times New Roman" w:hAnsi="Times New Roman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A523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D219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104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042A"/>
  </w:style>
  <w:style w:type="character" w:customStyle="1" w:styleId="TextocomentarioCar">
    <w:name w:val="Texto comentario Car"/>
    <w:basedOn w:val="Fuentedeprrafopredeter"/>
    <w:link w:val="Textocomentario"/>
    <w:uiPriority w:val="99"/>
    <w:rsid w:val="0061042A"/>
    <w:rPr>
      <w:rFonts w:ascii="Times New Roman" w:eastAsia="Times New Roman" w:hAnsi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04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042A"/>
    <w:rPr>
      <w:rFonts w:ascii="Times New Roman" w:eastAsia="Times New Roman" w:hAnsi="Times New Roman"/>
      <w:b/>
      <w:bCs/>
      <w:lang w:val="es-ES_tradnl"/>
    </w:rPr>
  </w:style>
  <w:style w:type="table" w:styleId="Tablaconcuadrcula">
    <w:name w:val="Table Grid"/>
    <w:basedOn w:val="Tablanormal"/>
    <w:uiPriority w:val="59"/>
    <w:rsid w:val="007F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741">
          <w:marLeft w:val="274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28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73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5520">
          <w:marLeft w:val="274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495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881">
          <w:marLeft w:val="274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54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53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9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24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3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8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044">
          <w:marLeft w:val="274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7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45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68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81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87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64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0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3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.edu.co/mesadeayuda/" TargetMode="External"/><Relationship Id="rId13" Type="http://schemas.openxmlformats.org/officeDocument/2006/relationships/hyperlink" Target="mailto:clinares@idep.edu.c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ep.edu.co/mesadeayud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dep.edu.co/mesadeayu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ep.edu.co/mesadeayuda/" TargetMode="External"/><Relationship Id="rId14" Type="http://schemas.openxmlformats.org/officeDocument/2006/relationships/hyperlink" Target="http://www.idep.edu.co/sites/default/files/PO-GT-12-01_Politica_seguridad_privacidad_info_V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caro\Mis%20documentos\Downloads\formato_word_Memorando%20-%20ofic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FEBE-4842-4E0B-8665-92EF923B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formato_word_Memorando - oficial.dot</Template>
  <TotalTime>1</TotalTime>
  <Pages>4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acaro</dc:creator>
  <cp:keywords>IDEP/Formato tamaño carta</cp:keywords>
  <dc:description>IDEP / Formato tamaño carta</dc:description>
  <cp:lastModifiedBy>Nelson Alfonso Rodríguez Buitrago</cp:lastModifiedBy>
  <cp:revision>3</cp:revision>
  <cp:lastPrinted>2019-05-29T19:03:00Z</cp:lastPrinted>
  <dcterms:created xsi:type="dcterms:W3CDTF">2019-07-10T16:03:00Z</dcterms:created>
  <dcterms:modified xsi:type="dcterms:W3CDTF">2019-07-11T14:09:00Z</dcterms:modified>
</cp:coreProperties>
</file>